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0D2" w:rsidRPr="00F47948" w:rsidRDefault="005070D2" w:rsidP="005070D2">
      <w:pPr>
        <w:ind w:left="-426" w:right="-285"/>
        <w:jc w:val="center"/>
        <w:rPr>
          <w:rFonts w:ascii="Verdana" w:eastAsia="Calibri" w:hAnsi="Verdana" w:cs="Calibri"/>
          <w:b/>
          <w:color w:val="00B050"/>
          <w:sz w:val="24"/>
          <w:szCs w:val="24"/>
          <w:lang w:eastAsia="es-ES"/>
        </w:rPr>
      </w:pPr>
      <w:r w:rsidRPr="00F47948">
        <w:rPr>
          <w:rFonts w:ascii="Verdana" w:eastAsia="Calibri" w:hAnsi="Verdana" w:cs="Calibri"/>
          <w:b/>
          <w:color w:val="00B050"/>
          <w:sz w:val="24"/>
          <w:szCs w:val="24"/>
          <w:lang w:eastAsia="es-ES"/>
        </w:rPr>
        <w:t>VIII Semana de la Prevención</w:t>
      </w:r>
    </w:p>
    <w:p w:rsidR="0095723D" w:rsidRPr="0011701C" w:rsidRDefault="00EC1C19" w:rsidP="0095723D">
      <w:pPr>
        <w:ind w:left="-426" w:right="-285"/>
        <w:jc w:val="both"/>
        <w:rPr>
          <w:rFonts w:ascii="Verdana" w:eastAsia="Calibri" w:hAnsi="Verdana" w:cs="Calibri"/>
          <w:b/>
          <w:strike/>
          <w:color w:val="00B050"/>
          <w:sz w:val="28"/>
          <w:szCs w:val="28"/>
          <w:lang w:eastAsia="es-ES"/>
        </w:rPr>
      </w:pPr>
      <w:r w:rsidRPr="0011701C">
        <w:rPr>
          <w:rFonts w:ascii="Verdana" w:eastAsia="Calibri" w:hAnsi="Verdana" w:cs="Calibri"/>
          <w:b/>
          <w:color w:val="00B050"/>
          <w:sz w:val="28"/>
          <w:szCs w:val="28"/>
          <w:lang w:eastAsia="es-ES"/>
        </w:rPr>
        <w:t>Cómo la realidad virtual ayuda a fomentar una actitud segura al volante</w:t>
      </w:r>
      <w:r w:rsidR="007C3449" w:rsidRPr="0011701C">
        <w:rPr>
          <w:rFonts w:ascii="Verdana" w:eastAsia="Calibri" w:hAnsi="Verdana" w:cs="Calibri"/>
          <w:b/>
          <w:color w:val="00B050"/>
          <w:sz w:val="28"/>
          <w:szCs w:val="28"/>
          <w:lang w:eastAsia="es-ES"/>
        </w:rPr>
        <w:t xml:space="preserve">: </w:t>
      </w:r>
      <w:r w:rsidRPr="0011701C">
        <w:rPr>
          <w:rFonts w:ascii="Verdana" w:eastAsia="Calibri" w:hAnsi="Verdana" w:cs="Calibri"/>
          <w:b/>
          <w:color w:val="00B050"/>
          <w:sz w:val="28"/>
          <w:szCs w:val="28"/>
          <w:lang w:eastAsia="es-ES"/>
        </w:rPr>
        <w:t>trabajadores de AQUANEX lo experimenta</w:t>
      </w:r>
      <w:r w:rsidR="007C3449" w:rsidRPr="0011701C">
        <w:rPr>
          <w:rFonts w:ascii="Verdana" w:eastAsia="Calibri" w:hAnsi="Verdana" w:cs="Calibri"/>
          <w:b/>
          <w:color w:val="00B050"/>
          <w:sz w:val="28"/>
          <w:szCs w:val="28"/>
          <w:lang w:eastAsia="es-ES"/>
        </w:rPr>
        <w:t xml:space="preserve">n </w:t>
      </w:r>
      <w:r w:rsidRPr="0011701C">
        <w:rPr>
          <w:rFonts w:ascii="Verdana" w:eastAsia="Calibri" w:hAnsi="Verdana" w:cs="Calibri"/>
          <w:b/>
          <w:color w:val="00B050"/>
          <w:sz w:val="28"/>
          <w:szCs w:val="28"/>
          <w:lang w:eastAsia="es-ES"/>
        </w:rPr>
        <w:t xml:space="preserve">gracias a </w:t>
      </w:r>
      <w:r w:rsidR="00D8320B" w:rsidRPr="0011701C">
        <w:rPr>
          <w:rFonts w:ascii="Verdana" w:eastAsia="Calibri" w:hAnsi="Verdana" w:cs="Calibri"/>
          <w:b/>
          <w:color w:val="00B050"/>
          <w:sz w:val="28"/>
          <w:szCs w:val="28"/>
          <w:lang w:eastAsia="es-ES"/>
        </w:rPr>
        <w:t>Fraternidad-</w:t>
      </w:r>
      <w:proofErr w:type="spellStart"/>
      <w:r w:rsidR="00D8320B" w:rsidRPr="0011701C">
        <w:rPr>
          <w:rFonts w:ascii="Verdana" w:eastAsia="Calibri" w:hAnsi="Verdana" w:cs="Calibri"/>
          <w:b/>
          <w:color w:val="00B050"/>
          <w:sz w:val="28"/>
          <w:szCs w:val="28"/>
          <w:lang w:eastAsia="es-ES"/>
        </w:rPr>
        <w:t>Muprespa</w:t>
      </w:r>
      <w:proofErr w:type="spellEnd"/>
      <w:r w:rsidR="00241E07" w:rsidRPr="0011701C">
        <w:rPr>
          <w:rFonts w:ascii="Verdana" w:eastAsia="Calibri" w:hAnsi="Verdana" w:cs="Calibri"/>
          <w:b/>
          <w:strike/>
          <w:color w:val="00B050"/>
          <w:sz w:val="28"/>
          <w:szCs w:val="28"/>
          <w:lang w:eastAsia="es-ES"/>
        </w:rPr>
        <w:t xml:space="preserve"> </w:t>
      </w:r>
    </w:p>
    <w:p w:rsidR="0095723D" w:rsidRPr="00500C9B" w:rsidRDefault="004B3849" w:rsidP="0095723D">
      <w:pPr>
        <w:spacing w:after="0" w:line="276" w:lineRule="auto"/>
        <w:ind w:left="-425" w:right="-425"/>
        <w:jc w:val="both"/>
        <w:rPr>
          <w:rFonts w:ascii="Verdana" w:hAnsi="Verdana"/>
        </w:rPr>
      </w:pPr>
      <w:r w:rsidRPr="00500C9B">
        <w:rPr>
          <w:rFonts w:ascii="Verdana" w:hAnsi="Verdana"/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45134AF" wp14:editId="6A5F1874">
                <wp:simplePos x="0" y="0"/>
                <wp:positionH relativeFrom="margin">
                  <wp:posOffset>3267075</wp:posOffset>
                </wp:positionH>
                <wp:positionV relativeFrom="paragraph">
                  <wp:posOffset>7620</wp:posOffset>
                </wp:positionV>
                <wp:extent cx="2242185" cy="2586990"/>
                <wp:effectExtent l="0" t="0" r="24765" b="22860"/>
                <wp:wrapSquare wrapText="bothSides"/>
                <wp:docPr id="3" name="Gru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2185" cy="2586990"/>
                          <a:chOff x="-7541" y="-2151"/>
                          <a:chExt cx="22807" cy="22100"/>
                        </a:xfrm>
                      </wpg:grpSpPr>
                      <wps:wsp>
                        <wps:cNvPr id="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-7498" y="-2151"/>
                            <a:ext cx="22764" cy="2921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5723D" w:rsidRPr="00B72B71" w:rsidRDefault="0095723D" w:rsidP="0095723D">
                              <w:pPr>
                                <w:jc w:val="center"/>
                                <w:rPr>
                                  <w:rFonts w:cstheme="minorHAnsi"/>
                                  <w:b/>
                                  <w:color w:val="FFFFFF" w:themeColor="background1"/>
                                  <w:lang w:eastAsia="es-ES"/>
                                </w:rPr>
                              </w:pPr>
                              <w:r w:rsidRPr="00B72B71">
                                <w:rPr>
                                  <w:rFonts w:ascii="Georgia" w:hAnsi="Georgia"/>
                                  <w:b/>
                                  <w:color w:val="FFFFFF" w:themeColor="background1"/>
                                </w:rPr>
                                <w:t xml:space="preserve"> </w:t>
                              </w:r>
                              <w:r w:rsidRPr="00B72B71">
                                <w:rPr>
                                  <w:rFonts w:cstheme="minorHAnsi"/>
                                  <w:b/>
                                  <w:color w:val="FFFFFF" w:themeColor="background1"/>
                                  <w:lang w:eastAsia="es-ES"/>
                                </w:rPr>
                                <w:t>INFORMACIÓN ADICIONAL</w:t>
                              </w:r>
                            </w:p>
                            <w:p w:rsidR="0095723D" w:rsidRPr="00A42157" w:rsidRDefault="0095723D" w:rsidP="0095723D">
                              <w:pPr>
                                <w:rPr>
                                  <w:rFonts w:ascii="Telefonica Headline Light" w:hAnsi="Telefonica Headline Light" w:cs="Garamond"/>
                                  <w:color w:val="000000"/>
                                  <w:lang w:eastAsia="es-ES"/>
                                </w:rPr>
                              </w:pPr>
                            </w:p>
                          </w:txbxContent>
                        </wps:txbx>
                        <wps:bodyPr rot="0" vert="horz" wrap="square" lIns="85725" tIns="47625" rIns="85725" bIns="47625" anchor="t" anchorCtr="0" upright="1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-7541" y="770"/>
                            <a:ext cx="22807" cy="1917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5723D" w:rsidRPr="00B72B71" w:rsidRDefault="0095723D" w:rsidP="0095723D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</w:pPr>
                              <w:r w:rsidRPr="00B72B71"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  <w:t>TAGS</w:t>
                              </w:r>
                            </w:p>
                            <w:p w:rsidR="0095723D" w:rsidRDefault="0095723D" w:rsidP="0095723D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</w:rPr>
                              </w:pPr>
                              <w:r>
                                <w:rPr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</w:rPr>
                                <w:t xml:space="preserve">Fraternidad-Muprespa, Mutua, Seguridad y salud laboral, prevención de riesgos </w:t>
                              </w:r>
                              <w:proofErr w:type="gramStart"/>
                              <w:r>
                                <w:rPr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</w:rPr>
                                <w:t xml:space="preserve">laborales </w:t>
                              </w:r>
                              <w:r w:rsidR="004B3849">
                                <w:rPr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</w:rPr>
                                <w:t>,</w:t>
                              </w:r>
                              <w:proofErr w:type="gramEnd"/>
                              <w:r w:rsidR="004B3849">
                                <w:rPr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</w:rPr>
                                <w:t xml:space="preserve"> seguridad vial</w:t>
                              </w:r>
                            </w:p>
                            <w:p w:rsidR="008735B2" w:rsidRDefault="008735B2" w:rsidP="0095723D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</w:rPr>
                              </w:pPr>
                            </w:p>
                            <w:p w:rsidR="0095723D" w:rsidRPr="00B72B71" w:rsidRDefault="0095723D" w:rsidP="0095723D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Fonts w:ascii="Verdana" w:hAnsi="Verdana" w:cstheme="minorHAnsi"/>
                                  <w:color w:val="FFFFFF" w:themeColor="background1"/>
                                  <w:sz w:val="18"/>
                                  <w:szCs w:val="20"/>
                                </w:rPr>
                              </w:pPr>
                              <w:r w:rsidRPr="00B72B71"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  <w:t>I</w:t>
                              </w:r>
                              <w:r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  <w:t>m</w:t>
                              </w:r>
                              <w:r w:rsidRPr="00B72B71"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  <w:t xml:space="preserve">ágenes y vídeos: </w:t>
                              </w:r>
                            </w:p>
                            <w:p w:rsidR="0095723D" w:rsidRPr="008735B2" w:rsidRDefault="008F5CCC" w:rsidP="0095723D">
                              <w:pPr>
                                <w:shd w:val="clear" w:color="auto" w:fill="00B050"/>
                                <w:spacing w:after="0" w:line="276" w:lineRule="auto"/>
                                <w:jc w:val="both"/>
                                <w:rPr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  <w:u w:val="single"/>
                                </w:rPr>
                              </w:pPr>
                              <w:hyperlink r:id="rId7" w:history="1">
                                <w:r w:rsidR="0095723D" w:rsidRPr="008735B2">
                                  <w:rPr>
                                    <w:rFonts w:ascii="Verdana" w:hAnsi="Verdana" w:cstheme="minorHAnsi"/>
                                    <w:color w:val="FFFFFF" w:themeColor="background1"/>
                                    <w:sz w:val="16"/>
                                    <w:szCs w:val="20"/>
                                    <w:u w:val="single"/>
                                  </w:rPr>
                                  <w:t>Logo de Fraternidad-Muprespa</w:t>
                                </w:r>
                              </w:hyperlink>
                            </w:p>
                            <w:p w:rsidR="008735B2" w:rsidRDefault="008F5CCC" w:rsidP="008735B2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Style w:val="Hipervnculo"/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</w:rPr>
                              </w:pPr>
                              <w:hyperlink r:id="rId8" w:history="1">
                                <w:r w:rsidR="008735B2" w:rsidRPr="008735B2">
                                  <w:rPr>
                                    <w:rStyle w:val="Hipervnculo"/>
                                    <w:rFonts w:ascii="Verdana" w:hAnsi="Verdana" w:cstheme="minorHAnsi"/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>Cartel</w:t>
                                </w:r>
                              </w:hyperlink>
                              <w:r w:rsidR="008735B2" w:rsidRPr="008735B2">
                                <w:rPr>
                                  <w:rStyle w:val="Hipervnculo"/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</w:rPr>
                                <w:t xml:space="preserve"> </w:t>
                              </w:r>
                            </w:p>
                            <w:p w:rsidR="008735B2" w:rsidRPr="008735B2" w:rsidRDefault="008735B2" w:rsidP="008735B2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</w:rPr>
                              </w:pPr>
                            </w:p>
                            <w:p w:rsidR="0095723D" w:rsidRPr="00B72B71" w:rsidRDefault="0095723D" w:rsidP="0095723D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</w:pPr>
                              <w:r w:rsidRPr="00B72B71"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  <w:t>Enlaces relacionados:</w:t>
                              </w:r>
                            </w:p>
                            <w:p w:rsidR="0095723D" w:rsidRDefault="008F5CCC" w:rsidP="0095723D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Style w:val="Hipervnculo"/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</w:rPr>
                              </w:pPr>
                              <w:hyperlink r:id="rId9" w:history="1">
                                <w:r w:rsidR="0095723D" w:rsidRPr="00484AB7">
                                  <w:rPr>
                                    <w:rStyle w:val="Hipervnculo"/>
                                    <w:rFonts w:ascii="Verdana" w:hAnsi="Verdana" w:cstheme="minorHAnsi"/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 xml:space="preserve">Web de Fraternidad-Muprespa </w:t>
                                </w:r>
                              </w:hyperlink>
                            </w:p>
                            <w:p w:rsidR="007F6537" w:rsidRDefault="007F6537" w:rsidP="007F6537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</w:pPr>
                            </w:p>
                            <w:p w:rsidR="007F6537" w:rsidRPr="004B3849" w:rsidRDefault="007F6537" w:rsidP="007F6537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Style w:val="Hipervnculo"/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</w:rPr>
                              </w:pPr>
                              <w:r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  <w:t>Portavoz</w:t>
                              </w:r>
                              <w:r w:rsidRPr="00B72B71"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  <w:t>:</w:t>
                              </w:r>
                              <w:r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  <w:t xml:space="preserve"> Antonio Fernández</w:t>
                              </w:r>
                              <w:r w:rsidRPr="007F6537">
                                <w:t xml:space="preserve"> </w:t>
                              </w:r>
                              <w:r w:rsidRPr="004B3849">
                                <w:rPr>
                                  <w:rFonts w:ascii="Verdana" w:hAnsi="Verdana" w:cstheme="minorHAnsi"/>
                                  <w:color w:val="FFFFFF" w:themeColor="background1"/>
                                  <w:sz w:val="18"/>
                                  <w:szCs w:val="20"/>
                                  <w:u w:val="single"/>
                                  <w:lang w:eastAsia="es-ES"/>
                                </w:rPr>
                                <w:t>afernandezca@fraternidad.com</w:t>
                              </w:r>
                            </w:p>
                          </w:txbxContent>
                        </wps:txbx>
                        <wps:bodyPr rot="0" vert="horz" wrap="square" lIns="85725" tIns="47625" rIns="85725" bIns="47625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5134AF" id="Grupo 2" o:spid="_x0000_s1026" style="position:absolute;left:0;text-align:left;margin-left:257.25pt;margin-top:.6pt;width:176.55pt;height:203.7pt;z-index:251659264;mso-position-horizontal-relative:margin;mso-height-relative:margin" coordorigin="-7541,-2151" coordsize="22807,22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7" type="#_x0000_t202" style="position:absolute;left:-7498;top:-2151;width:22764;height:29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E8qcIA&#10;AADaAAAADwAAAGRycy9kb3ducmV2LnhtbESPQWvCQBSE7wX/w/IEb3VjESmpqxRF6EkStffX7Gs2&#10;NPs2Ztck5te7hUKPw8x8w6y3g61FR62vHCtYzBMQxIXTFZcKLufD8ysIH5A11o5JwZ08bDeTpzWm&#10;2vWcU3cKpYgQ9ikqMCE0qZS+MGTRz11DHL1v11oMUbal1C32EW5r+ZIkK2mx4rhgsKGdoeLndLMK&#10;PsdbJq/mK/fH3GXDgfbnC49KzabD+xuIQEP4D/+1P7SCJfxeiTdAb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0TypwgAAANoAAAAPAAAAAAAAAAAAAAAAAJgCAABkcnMvZG93&#10;bnJldi54bWxQSwUGAAAAAAQABAD1AAAAhwMAAAAA&#10;" fillcolor="#00b050" strokeweight="1pt">
                  <v:textbox inset="6.75pt,3.75pt,6.75pt,3.75pt">
                    <w:txbxContent>
                      <w:p w:rsidR="0095723D" w:rsidRPr="00B72B71" w:rsidRDefault="0095723D" w:rsidP="0095723D">
                        <w:pPr>
                          <w:jc w:val="center"/>
                          <w:rPr>
                            <w:rFonts w:cstheme="minorHAnsi"/>
                            <w:b/>
                            <w:color w:val="FFFFFF" w:themeColor="background1"/>
                            <w:lang w:eastAsia="es-ES"/>
                          </w:rPr>
                        </w:pPr>
                        <w:r w:rsidRPr="00B72B71">
                          <w:rPr>
                            <w:rFonts w:ascii="Georgia" w:hAnsi="Georgia"/>
                            <w:b/>
                            <w:color w:val="FFFFFF" w:themeColor="background1"/>
                          </w:rPr>
                          <w:t xml:space="preserve"> </w:t>
                        </w:r>
                        <w:r w:rsidRPr="00B72B71">
                          <w:rPr>
                            <w:rFonts w:cstheme="minorHAnsi"/>
                            <w:b/>
                            <w:color w:val="FFFFFF" w:themeColor="background1"/>
                            <w:lang w:eastAsia="es-ES"/>
                          </w:rPr>
                          <w:t>INFORMACIÓN ADICIONAL</w:t>
                        </w:r>
                      </w:p>
                      <w:p w:rsidR="0095723D" w:rsidRPr="00A42157" w:rsidRDefault="0095723D" w:rsidP="0095723D">
                        <w:pPr>
                          <w:rPr>
                            <w:rFonts w:ascii="Telefonica Headline Light" w:hAnsi="Telefonica Headline Light" w:cs="Garamond"/>
                            <w:color w:val="000000"/>
                            <w:lang w:eastAsia="es-ES"/>
                          </w:rPr>
                        </w:pPr>
                      </w:p>
                    </w:txbxContent>
                  </v:textbox>
                </v:shape>
                <v:shape id="Text Box 7" o:spid="_x0000_s1028" type="#_x0000_t202" style="position:absolute;left:-7541;top:770;width:22807;height:191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WjkcMA&#10;AADaAAAADwAAAGRycy9kb3ducmV2LnhtbESP3YrCMBSE7xd8h3AEbxZNV1iVahRRhF54488DHJLT&#10;H2xOSpNtq0+/WVjwcpiZb5jNbrC16Kj1lWMFX7MEBLF2puJCwf12mq5A+IBssHZMCp7kYbcdfWww&#10;Na7nC3XXUIgIYZ+igjKEJpXS65Is+plriKOXu9ZiiLItpGmxj3Bby3mSLKTFiuNCiQ0dStKP649V&#10;kOVPf/7OXgd9/Fy88pvOi3PfKTUZD/s1iEBDeIf/25lRsIS/K/EG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WWjkcMAAADaAAAADwAAAAAAAAAAAAAAAACYAgAAZHJzL2Rv&#10;d25yZXYueG1sUEsFBgAAAAAEAAQA9QAAAIgDAAAAAA==&#10;" filled="f" strokeweight="1pt">
                  <v:textbox inset="6.75pt,3.75pt,6.75pt,3.75pt">
                    <w:txbxContent>
                      <w:p w:rsidR="0095723D" w:rsidRPr="00B72B71" w:rsidRDefault="0095723D" w:rsidP="0095723D">
                        <w:pPr>
                          <w:shd w:val="clear" w:color="auto" w:fill="00B050"/>
                          <w:spacing w:after="0" w:line="276" w:lineRule="auto"/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</w:pPr>
                        <w:r w:rsidRPr="00B72B71"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  <w:t>TAGS</w:t>
                        </w:r>
                      </w:p>
                      <w:p w:rsidR="0095723D" w:rsidRDefault="0095723D" w:rsidP="0095723D">
                        <w:pPr>
                          <w:shd w:val="clear" w:color="auto" w:fill="00B050"/>
                          <w:spacing w:after="0" w:line="276" w:lineRule="auto"/>
                          <w:rPr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</w:rPr>
                        </w:pPr>
                        <w:r>
                          <w:rPr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</w:rPr>
                          <w:t xml:space="preserve">Fraternidad-Muprespa, Mutua, Seguridad y salud laboral, prevención de riesgos </w:t>
                        </w:r>
                        <w:proofErr w:type="gramStart"/>
                        <w:r>
                          <w:rPr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</w:rPr>
                          <w:t xml:space="preserve">laborales </w:t>
                        </w:r>
                        <w:r w:rsidR="004B3849">
                          <w:rPr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</w:rPr>
                          <w:t>,</w:t>
                        </w:r>
                        <w:proofErr w:type="gramEnd"/>
                        <w:r w:rsidR="004B3849">
                          <w:rPr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</w:rPr>
                          <w:t xml:space="preserve"> seguridad vial</w:t>
                        </w:r>
                      </w:p>
                      <w:p w:rsidR="008735B2" w:rsidRDefault="008735B2" w:rsidP="0095723D">
                        <w:pPr>
                          <w:shd w:val="clear" w:color="auto" w:fill="00B050"/>
                          <w:spacing w:after="0" w:line="276" w:lineRule="auto"/>
                          <w:rPr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</w:rPr>
                        </w:pPr>
                      </w:p>
                      <w:p w:rsidR="0095723D" w:rsidRPr="00B72B71" w:rsidRDefault="0095723D" w:rsidP="0095723D">
                        <w:pPr>
                          <w:shd w:val="clear" w:color="auto" w:fill="00B050"/>
                          <w:spacing w:after="0" w:line="276" w:lineRule="auto"/>
                          <w:rPr>
                            <w:rFonts w:ascii="Verdana" w:hAnsi="Verdana" w:cstheme="minorHAnsi"/>
                            <w:color w:val="FFFFFF" w:themeColor="background1"/>
                            <w:sz w:val="18"/>
                            <w:szCs w:val="20"/>
                          </w:rPr>
                        </w:pPr>
                        <w:r w:rsidRPr="00B72B71"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  <w:t>I</w:t>
                        </w:r>
                        <w:r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  <w:t>m</w:t>
                        </w:r>
                        <w:r w:rsidRPr="00B72B71"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  <w:t xml:space="preserve">ágenes y vídeos: </w:t>
                        </w:r>
                      </w:p>
                      <w:p w:rsidR="0095723D" w:rsidRPr="008735B2" w:rsidRDefault="007C3449" w:rsidP="0095723D">
                        <w:pPr>
                          <w:shd w:val="clear" w:color="auto" w:fill="00B050"/>
                          <w:spacing w:after="0" w:line="276" w:lineRule="auto"/>
                          <w:jc w:val="both"/>
                          <w:rPr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  <w:u w:val="single"/>
                          </w:rPr>
                        </w:pPr>
                        <w:hyperlink r:id="rId10" w:history="1">
                          <w:r w:rsidR="0095723D" w:rsidRPr="008735B2">
                            <w:rPr>
                              <w:rFonts w:ascii="Verdana" w:hAnsi="Verdana" w:cstheme="minorHAnsi"/>
                              <w:color w:val="FFFFFF" w:themeColor="background1"/>
                              <w:sz w:val="16"/>
                              <w:szCs w:val="20"/>
                              <w:u w:val="single"/>
                            </w:rPr>
                            <w:t>Logo de Fraternidad-Muprespa</w:t>
                          </w:r>
                        </w:hyperlink>
                      </w:p>
                      <w:p w:rsidR="008735B2" w:rsidRDefault="007C3449" w:rsidP="008735B2">
                        <w:pPr>
                          <w:shd w:val="clear" w:color="auto" w:fill="00B050"/>
                          <w:spacing w:after="0" w:line="276" w:lineRule="auto"/>
                          <w:rPr>
                            <w:rStyle w:val="Hipervnculo"/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</w:rPr>
                        </w:pPr>
                        <w:hyperlink r:id="rId11" w:history="1">
                          <w:r w:rsidR="008735B2" w:rsidRPr="008735B2">
                            <w:rPr>
                              <w:rStyle w:val="Hipervnculo"/>
                              <w:rFonts w:ascii="Verdana" w:hAnsi="Verdana" w:cstheme="minorHAnsi"/>
                              <w:color w:val="FFFFFF" w:themeColor="background1"/>
                              <w:sz w:val="16"/>
                              <w:szCs w:val="20"/>
                            </w:rPr>
                            <w:t>Cartel</w:t>
                          </w:r>
                        </w:hyperlink>
                        <w:r w:rsidR="008735B2" w:rsidRPr="008735B2">
                          <w:rPr>
                            <w:rStyle w:val="Hipervnculo"/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</w:rPr>
                          <w:t xml:space="preserve"> </w:t>
                        </w:r>
                      </w:p>
                      <w:p w:rsidR="008735B2" w:rsidRPr="008735B2" w:rsidRDefault="008735B2" w:rsidP="008735B2">
                        <w:pPr>
                          <w:shd w:val="clear" w:color="auto" w:fill="00B050"/>
                          <w:spacing w:after="0" w:line="276" w:lineRule="auto"/>
                          <w:rPr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</w:rPr>
                        </w:pPr>
                      </w:p>
                      <w:p w:rsidR="0095723D" w:rsidRPr="00B72B71" w:rsidRDefault="0095723D" w:rsidP="0095723D">
                        <w:pPr>
                          <w:shd w:val="clear" w:color="auto" w:fill="00B050"/>
                          <w:spacing w:after="0" w:line="276" w:lineRule="auto"/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</w:pPr>
                        <w:r w:rsidRPr="00B72B71"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  <w:t>Enlaces relacionados:</w:t>
                        </w:r>
                      </w:p>
                      <w:p w:rsidR="0095723D" w:rsidRDefault="007C3449" w:rsidP="0095723D">
                        <w:pPr>
                          <w:shd w:val="clear" w:color="auto" w:fill="00B050"/>
                          <w:spacing w:after="0" w:line="276" w:lineRule="auto"/>
                          <w:rPr>
                            <w:rStyle w:val="Hipervnculo"/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</w:rPr>
                        </w:pPr>
                        <w:hyperlink r:id="rId12" w:history="1">
                          <w:r w:rsidR="0095723D" w:rsidRPr="00484AB7">
                            <w:rPr>
                              <w:rStyle w:val="Hipervnculo"/>
                              <w:rFonts w:ascii="Verdana" w:hAnsi="Verdana" w:cstheme="minorHAnsi"/>
                              <w:color w:val="FFFFFF" w:themeColor="background1"/>
                              <w:sz w:val="16"/>
                              <w:szCs w:val="20"/>
                            </w:rPr>
                            <w:t xml:space="preserve">Web de Fraternidad-Muprespa </w:t>
                          </w:r>
                        </w:hyperlink>
                      </w:p>
                      <w:p w:rsidR="007F6537" w:rsidRDefault="007F6537" w:rsidP="007F6537">
                        <w:pPr>
                          <w:shd w:val="clear" w:color="auto" w:fill="00B050"/>
                          <w:spacing w:after="0" w:line="276" w:lineRule="auto"/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</w:pPr>
                      </w:p>
                      <w:p w:rsidR="007F6537" w:rsidRPr="004B3849" w:rsidRDefault="007F6537" w:rsidP="007F6537">
                        <w:pPr>
                          <w:shd w:val="clear" w:color="auto" w:fill="00B050"/>
                          <w:spacing w:after="0" w:line="276" w:lineRule="auto"/>
                          <w:rPr>
                            <w:rStyle w:val="Hipervnculo"/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</w:rPr>
                        </w:pPr>
                        <w:r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  <w:t>Portavoz</w:t>
                        </w:r>
                        <w:r w:rsidRPr="00B72B71"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  <w:t>:</w:t>
                        </w:r>
                        <w:r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  <w:t xml:space="preserve"> Antonio Fernández</w:t>
                        </w:r>
                        <w:r w:rsidRPr="007F6537">
                          <w:t xml:space="preserve"> </w:t>
                        </w:r>
                        <w:r w:rsidRPr="004B3849">
                          <w:rPr>
                            <w:rFonts w:ascii="Verdana" w:hAnsi="Verdana" w:cstheme="minorHAnsi"/>
                            <w:color w:val="FFFFFF" w:themeColor="background1"/>
                            <w:sz w:val="18"/>
                            <w:szCs w:val="20"/>
                            <w:u w:val="single"/>
                            <w:lang w:eastAsia="es-ES"/>
                          </w:rPr>
                          <w:t>afernandezca@fraternidad.com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="0095723D" w:rsidRPr="00500C9B">
        <w:rPr>
          <w:rFonts w:ascii="Verdana" w:hAnsi="Verdana"/>
          <w:b/>
          <w:bCs/>
        </w:rPr>
        <w:t xml:space="preserve">TITULAR: </w:t>
      </w:r>
      <w:r w:rsidR="00241E07">
        <w:rPr>
          <w:rFonts w:ascii="Verdana" w:hAnsi="Verdana"/>
          <w:b/>
        </w:rPr>
        <w:t>Fraternidad-</w:t>
      </w:r>
      <w:proofErr w:type="spellStart"/>
      <w:r w:rsidR="00241E07">
        <w:rPr>
          <w:rFonts w:ascii="Verdana" w:hAnsi="Verdana"/>
          <w:b/>
        </w:rPr>
        <w:t>Muprespa</w:t>
      </w:r>
      <w:proofErr w:type="spellEnd"/>
      <w:r w:rsidR="00241E07" w:rsidRPr="00241E07">
        <w:rPr>
          <w:rFonts w:ascii="Verdana" w:hAnsi="Verdana"/>
        </w:rPr>
        <w:t xml:space="preserve"> </w:t>
      </w:r>
      <w:r w:rsidR="00802A06" w:rsidRPr="007C3449">
        <w:rPr>
          <w:rFonts w:ascii="Verdana" w:hAnsi="Verdana"/>
        </w:rPr>
        <w:t>colabora con sus empresas mutualistas en fomentar la prevención de riesgos laborales para lograr entornos de trabajo sanos, seguros y saludables a través de multitud de herramientas y recursos de sensibilización y concienciación.</w:t>
      </w:r>
      <w:r w:rsidR="0040735B">
        <w:rPr>
          <w:rFonts w:ascii="Verdana" w:hAnsi="Verdana"/>
        </w:rPr>
        <w:t xml:space="preserve"> </w:t>
      </w:r>
      <w:r w:rsidR="00241E07">
        <w:rPr>
          <w:rFonts w:ascii="Verdana" w:hAnsi="Verdana"/>
        </w:rPr>
        <w:t xml:space="preserve">Lo hace en el marco de su </w:t>
      </w:r>
      <w:r w:rsidR="00241E07" w:rsidRPr="00241E07">
        <w:rPr>
          <w:rFonts w:ascii="Verdana" w:hAnsi="Verdana"/>
          <w:b/>
        </w:rPr>
        <w:t>VIII Semana de la Prevención</w:t>
      </w:r>
      <w:r w:rsidR="00241E07">
        <w:rPr>
          <w:rFonts w:ascii="Verdana" w:hAnsi="Verdana"/>
        </w:rPr>
        <w:t xml:space="preserve">, una cita que se </w:t>
      </w:r>
      <w:r w:rsidR="0040735B">
        <w:rPr>
          <w:rFonts w:ascii="Verdana" w:hAnsi="Verdana"/>
        </w:rPr>
        <w:t xml:space="preserve">celebra </w:t>
      </w:r>
      <w:r w:rsidR="00241E07">
        <w:rPr>
          <w:rFonts w:ascii="Verdana" w:hAnsi="Verdana"/>
        </w:rPr>
        <w:t xml:space="preserve">entre el 17 y el </w:t>
      </w:r>
      <w:r w:rsidR="0095723D" w:rsidRPr="00500C9B">
        <w:rPr>
          <w:rFonts w:ascii="Verdana" w:hAnsi="Verdana"/>
        </w:rPr>
        <w:t xml:space="preserve">28 de abril, </w:t>
      </w:r>
      <w:r w:rsidR="00D8320B" w:rsidRPr="007C3449">
        <w:rPr>
          <w:rFonts w:ascii="Verdana" w:hAnsi="Verdana"/>
        </w:rPr>
        <w:t xml:space="preserve">coincidiendo con la conmemoración del </w:t>
      </w:r>
      <w:r w:rsidR="0095723D" w:rsidRPr="007C3449">
        <w:rPr>
          <w:rFonts w:ascii="Verdana" w:hAnsi="Verdana"/>
        </w:rPr>
        <w:t>día mundial de la seguridad y salud en el trabajo</w:t>
      </w:r>
      <w:r w:rsidR="00241E07" w:rsidRPr="007C3449">
        <w:rPr>
          <w:rFonts w:ascii="Verdana" w:hAnsi="Verdana"/>
        </w:rPr>
        <w:t xml:space="preserve">, </w:t>
      </w:r>
      <w:r w:rsidR="00D8320B" w:rsidRPr="007C3449">
        <w:rPr>
          <w:rFonts w:ascii="Verdana" w:hAnsi="Verdana"/>
        </w:rPr>
        <w:t>bajo</w:t>
      </w:r>
      <w:r w:rsidR="00D8320B">
        <w:rPr>
          <w:rFonts w:ascii="Verdana" w:hAnsi="Verdana"/>
        </w:rPr>
        <w:t xml:space="preserve"> </w:t>
      </w:r>
      <w:r w:rsidR="00241E07">
        <w:rPr>
          <w:rFonts w:ascii="Verdana" w:hAnsi="Verdana"/>
        </w:rPr>
        <w:t xml:space="preserve">el lema  </w:t>
      </w:r>
      <w:r w:rsidR="00241E07" w:rsidRPr="00500C9B">
        <w:rPr>
          <w:rFonts w:ascii="Verdana" w:hAnsi="Verdana"/>
          <w:b/>
        </w:rPr>
        <w:t>“Haz visible lo invisible</w:t>
      </w:r>
      <w:r w:rsidR="00241E07">
        <w:rPr>
          <w:rFonts w:ascii="Verdana" w:hAnsi="Verdana"/>
          <w:b/>
        </w:rPr>
        <w:t>, identifica peligros y evalúa riesgos</w:t>
      </w:r>
      <w:r w:rsidR="00241E07" w:rsidRPr="00500C9B">
        <w:rPr>
          <w:rFonts w:ascii="Verdana" w:hAnsi="Verdana"/>
          <w:b/>
        </w:rPr>
        <w:t>”</w:t>
      </w:r>
      <w:r w:rsidR="0095723D" w:rsidRPr="00500C9B">
        <w:rPr>
          <w:rFonts w:ascii="Verdana" w:hAnsi="Verdana"/>
        </w:rPr>
        <w:t>.</w:t>
      </w:r>
    </w:p>
    <w:p w:rsidR="007E58BA" w:rsidRDefault="007E58BA" w:rsidP="007E58BA">
      <w:pPr>
        <w:spacing w:line="276" w:lineRule="auto"/>
        <w:ind w:left="-426" w:right="-427"/>
        <w:jc w:val="both"/>
        <w:rPr>
          <w:rFonts w:ascii="Verdana" w:hAnsi="Verdana"/>
          <w:b/>
          <w:bCs/>
        </w:rPr>
      </w:pPr>
    </w:p>
    <w:p w:rsidR="004B3849" w:rsidRDefault="008F5CCC" w:rsidP="004B3849">
      <w:pPr>
        <w:spacing w:line="276" w:lineRule="auto"/>
        <w:ind w:left="-426" w:right="-427"/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20</w:t>
      </w:r>
      <w:bookmarkStart w:id="0" w:name="_GoBack"/>
      <w:bookmarkEnd w:id="0"/>
      <w:r w:rsidR="007E58BA" w:rsidRPr="00105C37">
        <w:rPr>
          <w:rFonts w:ascii="Verdana" w:hAnsi="Verdana"/>
          <w:b/>
          <w:bCs/>
        </w:rPr>
        <w:t xml:space="preserve"> de abril de 2023 </w:t>
      </w:r>
    </w:p>
    <w:p w:rsidR="004B3849" w:rsidRDefault="007C3449" w:rsidP="007F6537">
      <w:pPr>
        <w:spacing w:line="276" w:lineRule="auto"/>
        <w:ind w:left="-426" w:right="-427"/>
        <w:jc w:val="both"/>
        <w:rPr>
          <w:rFonts w:ascii="Verdana" w:hAnsi="Verdana"/>
        </w:rPr>
      </w:pPr>
      <w:r w:rsidRPr="00500C9B">
        <w:rPr>
          <w:rFonts w:ascii="Verdana" w:hAnsi="Verdana"/>
          <w:noProof/>
          <w:lang w:eastAsia="es-ES"/>
        </w:rPr>
        <w:drawing>
          <wp:anchor distT="0" distB="0" distL="114300" distR="114300" simplePos="0" relativeHeight="251660288" behindDoc="0" locked="0" layoutInCell="1" allowOverlap="1" wp14:anchorId="0A62E7AD" wp14:editId="0F5EA0E8">
            <wp:simplePos x="0" y="0"/>
            <wp:positionH relativeFrom="margin">
              <wp:posOffset>2571487</wp:posOffset>
            </wp:positionH>
            <wp:positionV relativeFrom="margin">
              <wp:posOffset>4891944</wp:posOffset>
            </wp:positionV>
            <wp:extent cx="3048000" cy="2285365"/>
            <wp:effectExtent l="0" t="0" r="0" b="635"/>
            <wp:wrapSquare wrapText="bothSides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Foto de grupo ante la puerta del nuevo centro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285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723D" w:rsidRPr="00500C9B">
        <w:rPr>
          <w:rFonts w:ascii="Verdana" w:hAnsi="Verdana"/>
          <w:b/>
          <w:bCs/>
        </w:rPr>
        <w:t>CONTENIDO:</w:t>
      </w:r>
      <w:r w:rsidR="0095723D" w:rsidRPr="00500C9B">
        <w:rPr>
          <w:rFonts w:ascii="Verdana" w:hAnsi="Verdana"/>
          <w:b/>
        </w:rPr>
        <w:t xml:space="preserve"> </w:t>
      </w:r>
      <w:r w:rsidR="00241E07" w:rsidRPr="00241E07">
        <w:rPr>
          <w:rFonts w:ascii="Verdana" w:hAnsi="Verdana"/>
        </w:rPr>
        <w:t xml:space="preserve">Con </w:t>
      </w:r>
      <w:r w:rsidR="00241E07">
        <w:rPr>
          <w:rFonts w:ascii="Verdana" w:hAnsi="Verdana"/>
        </w:rPr>
        <w:t xml:space="preserve">motivo de </w:t>
      </w:r>
      <w:r w:rsidR="00241E07" w:rsidRPr="00241E07">
        <w:rPr>
          <w:rFonts w:ascii="Verdana" w:hAnsi="Verdana"/>
        </w:rPr>
        <w:t>la vuelta a la</w:t>
      </w:r>
      <w:r w:rsidR="00241E07">
        <w:rPr>
          <w:rFonts w:ascii="Verdana" w:hAnsi="Verdana"/>
        </w:rPr>
        <w:t xml:space="preserve"> actividad preventiva presencial, </w:t>
      </w:r>
      <w:hyperlink r:id="rId14" w:history="1">
        <w:r w:rsidR="0095723D" w:rsidRPr="00500C9B">
          <w:rPr>
            <w:rStyle w:val="Hipervnculo"/>
            <w:rFonts w:ascii="Verdana" w:hAnsi="Verdana"/>
          </w:rPr>
          <w:t>Fraternidad-</w:t>
        </w:r>
        <w:proofErr w:type="spellStart"/>
        <w:r w:rsidR="0095723D" w:rsidRPr="00500C9B">
          <w:rPr>
            <w:rStyle w:val="Hipervnculo"/>
            <w:rFonts w:ascii="Verdana" w:hAnsi="Verdana"/>
          </w:rPr>
          <w:t>Muprespa</w:t>
        </w:r>
        <w:proofErr w:type="spellEnd"/>
      </w:hyperlink>
      <w:r w:rsidR="00241E07">
        <w:rPr>
          <w:rStyle w:val="Hipervnculo"/>
          <w:rFonts w:ascii="Verdana" w:hAnsi="Verdana"/>
          <w:color w:val="000000" w:themeColor="text1"/>
          <w:u w:val="none"/>
        </w:rPr>
        <w:t xml:space="preserve"> ha impartido un taller de </w:t>
      </w:r>
      <w:r w:rsidR="00DA38F3">
        <w:rPr>
          <w:rStyle w:val="Hipervnculo"/>
          <w:rFonts w:ascii="Verdana" w:hAnsi="Verdana"/>
          <w:color w:val="000000" w:themeColor="text1"/>
          <w:u w:val="none"/>
        </w:rPr>
        <w:t xml:space="preserve">Seguridad Vial Laboral </w:t>
      </w:r>
      <w:r w:rsidR="00802A06" w:rsidRPr="007C3449">
        <w:rPr>
          <w:rStyle w:val="Hipervnculo"/>
          <w:rFonts w:ascii="Verdana" w:hAnsi="Verdana"/>
          <w:color w:val="000000" w:themeColor="text1"/>
          <w:u w:val="none"/>
        </w:rPr>
        <w:t>basado en realidad virtual</w:t>
      </w:r>
      <w:r w:rsidR="00BC19C8">
        <w:rPr>
          <w:rStyle w:val="Hipervnculo"/>
          <w:rFonts w:ascii="Verdana" w:hAnsi="Verdana"/>
          <w:color w:val="000000" w:themeColor="text1"/>
          <w:u w:val="none"/>
        </w:rPr>
        <w:t xml:space="preserve"> </w:t>
      </w:r>
      <w:r w:rsidR="00EC1C19">
        <w:rPr>
          <w:rStyle w:val="Hipervnculo"/>
          <w:rFonts w:ascii="Verdana" w:hAnsi="Verdana"/>
          <w:color w:val="000000" w:themeColor="text1"/>
          <w:u w:val="none"/>
        </w:rPr>
        <w:t xml:space="preserve">a los trabajadores </w:t>
      </w:r>
      <w:r w:rsidR="00BC19C8">
        <w:rPr>
          <w:rStyle w:val="Hipervnculo"/>
          <w:rFonts w:ascii="Verdana" w:hAnsi="Verdana"/>
          <w:color w:val="000000" w:themeColor="text1"/>
          <w:u w:val="none"/>
        </w:rPr>
        <w:t>de</w:t>
      </w:r>
      <w:r w:rsidR="00DA38F3">
        <w:rPr>
          <w:rStyle w:val="Hipervnculo"/>
          <w:rFonts w:ascii="Verdana" w:hAnsi="Verdana"/>
          <w:color w:val="000000" w:themeColor="text1"/>
          <w:u w:val="none"/>
        </w:rPr>
        <w:t xml:space="preserve"> </w:t>
      </w:r>
      <w:proofErr w:type="spellStart"/>
      <w:r w:rsidR="00DA38F3" w:rsidRPr="00AB101E">
        <w:rPr>
          <w:rStyle w:val="Hipervnculo"/>
          <w:rFonts w:ascii="Verdana" w:hAnsi="Verdana"/>
          <w:b/>
          <w:color w:val="000000" w:themeColor="text1"/>
          <w:u w:val="none"/>
        </w:rPr>
        <w:t>Aquane</w:t>
      </w:r>
      <w:r>
        <w:rPr>
          <w:rStyle w:val="Hipervnculo"/>
          <w:rFonts w:ascii="Verdana" w:hAnsi="Verdana"/>
          <w:b/>
          <w:color w:val="000000" w:themeColor="text1"/>
          <w:u w:val="none"/>
        </w:rPr>
        <w:t>x</w:t>
      </w:r>
      <w:proofErr w:type="spellEnd"/>
      <w:r>
        <w:rPr>
          <w:rStyle w:val="Hipervnculo"/>
          <w:rFonts w:ascii="Verdana" w:hAnsi="Verdana"/>
          <w:b/>
          <w:color w:val="000000" w:themeColor="text1"/>
          <w:u w:val="none"/>
        </w:rPr>
        <w:t>.</w:t>
      </w:r>
      <w:r w:rsidR="007F6537">
        <w:rPr>
          <w:rStyle w:val="Hipervnculo"/>
          <w:rFonts w:ascii="Verdana" w:hAnsi="Verdana"/>
          <w:color w:val="000000" w:themeColor="text1"/>
          <w:u w:val="none"/>
        </w:rPr>
        <w:t xml:space="preserve"> </w:t>
      </w:r>
      <w:r w:rsidR="004B3849">
        <w:rPr>
          <w:rStyle w:val="Hipervnculo"/>
          <w:rFonts w:ascii="Verdana" w:hAnsi="Verdana"/>
          <w:color w:val="000000" w:themeColor="text1"/>
          <w:u w:val="none"/>
        </w:rPr>
        <w:t xml:space="preserve">Durante las dos horas que dura </w:t>
      </w:r>
      <w:r w:rsidR="007F6537">
        <w:rPr>
          <w:rStyle w:val="Hipervnculo"/>
          <w:rFonts w:ascii="Verdana" w:hAnsi="Verdana"/>
          <w:color w:val="000000" w:themeColor="text1"/>
          <w:u w:val="none"/>
        </w:rPr>
        <w:t xml:space="preserve">el taller, </w:t>
      </w:r>
      <w:r w:rsidR="00EC1C19" w:rsidRPr="007C3449">
        <w:rPr>
          <w:rStyle w:val="Hipervnculo"/>
          <w:rFonts w:ascii="Verdana" w:hAnsi="Verdana"/>
          <w:color w:val="000000" w:themeColor="text1"/>
          <w:u w:val="none"/>
        </w:rPr>
        <w:t>de carácter eminentemente práctico</w:t>
      </w:r>
      <w:r w:rsidR="00EC1C19">
        <w:rPr>
          <w:rStyle w:val="Hipervnculo"/>
          <w:rFonts w:ascii="Verdana" w:hAnsi="Verdana"/>
          <w:color w:val="000000" w:themeColor="text1"/>
          <w:u w:val="none"/>
        </w:rPr>
        <w:t xml:space="preserve">, </w:t>
      </w:r>
      <w:r w:rsidR="007F6537">
        <w:rPr>
          <w:rStyle w:val="Hipervnculo"/>
          <w:rFonts w:ascii="Verdana" w:hAnsi="Verdana"/>
          <w:color w:val="000000" w:themeColor="text1"/>
          <w:u w:val="none"/>
        </w:rPr>
        <w:t xml:space="preserve">se </w:t>
      </w:r>
      <w:r w:rsidR="004B3849">
        <w:rPr>
          <w:rStyle w:val="Hipervnculo"/>
          <w:rFonts w:ascii="Verdana" w:hAnsi="Verdana"/>
          <w:color w:val="000000" w:themeColor="text1"/>
          <w:u w:val="none"/>
        </w:rPr>
        <w:t xml:space="preserve">han </w:t>
      </w:r>
      <w:r w:rsidR="00DA38F3">
        <w:rPr>
          <w:rStyle w:val="Hipervnculo"/>
          <w:rFonts w:ascii="Verdana" w:hAnsi="Verdana"/>
          <w:color w:val="000000" w:themeColor="text1"/>
          <w:u w:val="none"/>
        </w:rPr>
        <w:t>f</w:t>
      </w:r>
      <w:r w:rsidR="00DA38F3" w:rsidRPr="00DA38F3">
        <w:rPr>
          <w:rFonts w:ascii="Verdana" w:hAnsi="Verdana"/>
        </w:rPr>
        <w:t>omenta</w:t>
      </w:r>
      <w:r w:rsidR="004B3849">
        <w:rPr>
          <w:rFonts w:ascii="Verdana" w:hAnsi="Verdana"/>
        </w:rPr>
        <w:t>do</w:t>
      </w:r>
      <w:r w:rsidR="00DA38F3">
        <w:rPr>
          <w:rFonts w:ascii="Verdana" w:hAnsi="Verdana"/>
        </w:rPr>
        <w:t xml:space="preserve"> </w:t>
      </w:r>
      <w:r w:rsidR="007F6537">
        <w:rPr>
          <w:rFonts w:ascii="Verdana" w:hAnsi="Verdana"/>
        </w:rPr>
        <w:t xml:space="preserve">las </w:t>
      </w:r>
      <w:r w:rsidR="00DA38F3" w:rsidRPr="00DA38F3">
        <w:rPr>
          <w:rFonts w:ascii="Verdana" w:hAnsi="Verdana"/>
        </w:rPr>
        <w:t xml:space="preserve"> actitud</w:t>
      </w:r>
      <w:r w:rsidR="007F6537">
        <w:rPr>
          <w:rFonts w:ascii="Verdana" w:hAnsi="Verdana"/>
        </w:rPr>
        <w:t>es</w:t>
      </w:r>
      <w:r w:rsidR="00DA38F3" w:rsidRPr="00DA38F3">
        <w:rPr>
          <w:rFonts w:ascii="Verdana" w:hAnsi="Verdana"/>
        </w:rPr>
        <w:t xml:space="preserve"> segura</w:t>
      </w:r>
      <w:r w:rsidR="007F6537">
        <w:rPr>
          <w:rFonts w:ascii="Verdana" w:hAnsi="Verdana"/>
        </w:rPr>
        <w:t>s</w:t>
      </w:r>
      <w:r w:rsidR="00DA38F3" w:rsidRPr="00DA38F3">
        <w:rPr>
          <w:rFonts w:ascii="Verdana" w:hAnsi="Verdana"/>
        </w:rPr>
        <w:t xml:space="preserve"> al volante</w:t>
      </w:r>
      <w:r w:rsidR="00AB101E">
        <w:rPr>
          <w:rFonts w:ascii="Verdana" w:hAnsi="Verdana"/>
        </w:rPr>
        <w:t xml:space="preserve"> y </w:t>
      </w:r>
      <w:r w:rsidR="007F6537">
        <w:rPr>
          <w:rFonts w:ascii="Verdana" w:hAnsi="Verdana"/>
        </w:rPr>
        <w:t>se</w:t>
      </w:r>
      <w:r w:rsidR="004B3849">
        <w:rPr>
          <w:rFonts w:ascii="Verdana" w:hAnsi="Verdana"/>
        </w:rPr>
        <w:t xml:space="preserve"> ha ayudado a </w:t>
      </w:r>
      <w:r w:rsidR="00DA38F3">
        <w:rPr>
          <w:rFonts w:ascii="Verdana" w:hAnsi="Verdana"/>
        </w:rPr>
        <w:t>desterrar factores de riesgo que pueden provocar un siniestro vial</w:t>
      </w:r>
      <w:r w:rsidR="000158A0">
        <w:rPr>
          <w:rFonts w:ascii="Verdana" w:hAnsi="Verdana"/>
        </w:rPr>
        <w:t>, como alcohol,</w:t>
      </w:r>
      <w:r w:rsidR="004B3849">
        <w:rPr>
          <w:rFonts w:ascii="Verdana" w:hAnsi="Verdana"/>
        </w:rPr>
        <w:t xml:space="preserve"> distracciones o </w:t>
      </w:r>
      <w:r w:rsidR="000158A0">
        <w:rPr>
          <w:rFonts w:ascii="Verdana" w:hAnsi="Verdana"/>
        </w:rPr>
        <w:t>exceso de velocidad</w:t>
      </w:r>
      <w:r w:rsidR="007F6537">
        <w:rPr>
          <w:rFonts w:ascii="Verdana" w:hAnsi="Verdana"/>
        </w:rPr>
        <w:t xml:space="preserve">. Una docena de trabajadores de </w:t>
      </w:r>
      <w:proofErr w:type="spellStart"/>
      <w:r w:rsidR="007F6537">
        <w:rPr>
          <w:rFonts w:ascii="Verdana" w:hAnsi="Verdana"/>
        </w:rPr>
        <w:t>Aquanex</w:t>
      </w:r>
      <w:proofErr w:type="spellEnd"/>
      <w:r w:rsidR="007F6537">
        <w:rPr>
          <w:rFonts w:ascii="Verdana" w:hAnsi="Verdana"/>
        </w:rPr>
        <w:t xml:space="preserve"> han participado en este taller que han calificado de </w:t>
      </w:r>
      <w:r w:rsidR="004B3849">
        <w:rPr>
          <w:rFonts w:ascii="Verdana" w:hAnsi="Verdana"/>
        </w:rPr>
        <w:t>“</w:t>
      </w:r>
      <w:r w:rsidR="007F6537">
        <w:rPr>
          <w:rFonts w:ascii="Verdana" w:hAnsi="Verdana"/>
        </w:rPr>
        <w:t>interesante y muy didáctic</w:t>
      </w:r>
      <w:r w:rsidR="004B3849">
        <w:rPr>
          <w:rFonts w:ascii="Verdana" w:hAnsi="Verdana"/>
        </w:rPr>
        <w:t xml:space="preserve">o”, y que </w:t>
      </w:r>
      <w:r>
        <w:rPr>
          <w:rFonts w:ascii="Verdana" w:hAnsi="Verdana"/>
        </w:rPr>
        <w:t xml:space="preserve">recuerda </w:t>
      </w:r>
      <w:r w:rsidR="004B3849" w:rsidRPr="004B3849">
        <w:rPr>
          <w:rFonts w:ascii="Verdana" w:hAnsi="Verdana"/>
        </w:rPr>
        <w:t xml:space="preserve">que todos formamos parte de la seguridad vial, </w:t>
      </w:r>
      <w:r w:rsidR="004B3849">
        <w:rPr>
          <w:rFonts w:ascii="Verdana" w:hAnsi="Verdana"/>
        </w:rPr>
        <w:t xml:space="preserve">tanto </w:t>
      </w:r>
      <w:r w:rsidR="004B3849" w:rsidRPr="004B3849">
        <w:rPr>
          <w:rFonts w:ascii="Verdana" w:hAnsi="Verdana"/>
        </w:rPr>
        <w:t>conductores, como</w:t>
      </w:r>
      <w:r w:rsidR="004B3849">
        <w:rPr>
          <w:rFonts w:ascii="Verdana" w:hAnsi="Verdana"/>
        </w:rPr>
        <w:t xml:space="preserve"> </w:t>
      </w:r>
      <w:r w:rsidR="004B3849" w:rsidRPr="004B3849">
        <w:rPr>
          <w:rFonts w:ascii="Verdana" w:hAnsi="Verdana"/>
        </w:rPr>
        <w:t>pasajeros o peatones.</w:t>
      </w:r>
    </w:p>
    <w:p w:rsidR="00EC1C19" w:rsidRDefault="00EC1C19" w:rsidP="007F6537">
      <w:pPr>
        <w:spacing w:line="276" w:lineRule="auto"/>
        <w:ind w:left="-426" w:right="-427"/>
        <w:jc w:val="both"/>
        <w:rPr>
          <w:rFonts w:ascii="Verdana" w:hAnsi="Verdana"/>
        </w:rPr>
      </w:pPr>
      <w:r w:rsidRPr="007C3449">
        <w:rPr>
          <w:rFonts w:ascii="Verdana" w:hAnsi="Verdana"/>
        </w:rPr>
        <w:t xml:space="preserve">El objetivo del taller de seguridad vial </w:t>
      </w:r>
      <w:r w:rsidR="00D8320B" w:rsidRPr="007C3449">
        <w:rPr>
          <w:rFonts w:ascii="Verdana" w:hAnsi="Verdana"/>
        </w:rPr>
        <w:t>de Fraternidad-</w:t>
      </w:r>
      <w:proofErr w:type="spellStart"/>
      <w:r w:rsidR="00D8320B" w:rsidRPr="007C3449">
        <w:rPr>
          <w:rFonts w:ascii="Verdana" w:hAnsi="Verdana"/>
        </w:rPr>
        <w:t>Muprespa</w:t>
      </w:r>
      <w:proofErr w:type="spellEnd"/>
      <w:r w:rsidR="00D8320B" w:rsidRPr="007C3449">
        <w:rPr>
          <w:rFonts w:ascii="Verdana" w:hAnsi="Verdana"/>
        </w:rPr>
        <w:t xml:space="preserve"> </w:t>
      </w:r>
      <w:r w:rsidRPr="007C3449">
        <w:rPr>
          <w:rFonts w:ascii="Verdana" w:hAnsi="Verdana"/>
        </w:rPr>
        <w:t xml:space="preserve">es que los trabajadores vivan experiencias reales de conducción gracias a la realidad virtual </w:t>
      </w:r>
      <w:proofErr w:type="spellStart"/>
      <w:r w:rsidRPr="007C3449">
        <w:rPr>
          <w:rFonts w:ascii="Verdana" w:hAnsi="Verdana"/>
        </w:rPr>
        <w:t>inmersiva</w:t>
      </w:r>
      <w:proofErr w:type="spellEnd"/>
      <w:r w:rsidRPr="007C3449">
        <w:rPr>
          <w:rFonts w:ascii="Verdana" w:hAnsi="Verdana"/>
        </w:rPr>
        <w:t>, enfrentándose a distintos factores de riesgos en entornos seguros para conseguir un cambio de comportamiento seguro que perdure en el tiempo.</w:t>
      </w:r>
    </w:p>
    <w:p w:rsidR="00DA38F3" w:rsidRDefault="000158A0" w:rsidP="007F6537">
      <w:pPr>
        <w:spacing w:line="276" w:lineRule="auto"/>
        <w:ind w:left="-426" w:right="-427"/>
        <w:jc w:val="both"/>
        <w:rPr>
          <w:rFonts w:ascii="Verdana" w:hAnsi="Verdana"/>
        </w:rPr>
      </w:pPr>
      <w:r>
        <w:rPr>
          <w:rFonts w:ascii="Verdana" w:hAnsi="Verdana"/>
        </w:rPr>
        <w:t>En la provincia de Badajoz, según datos de la DGT, el año pasado 19 personas perdieron la vida en 18 siniestros mortales en vías interurbanas.</w:t>
      </w:r>
      <w:r w:rsidR="00AB101E">
        <w:rPr>
          <w:rFonts w:ascii="Verdana" w:hAnsi="Verdana"/>
        </w:rPr>
        <w:t xml:space="preserve"> </w:t>
      </w:r>
    </w:p>
    <w:p w:rsidR="00FD4D1B" w:rsidRDefault="00FD4D1B" w:rsidP="00691E94">
      <w:pPr>
        <w:spacing w:line="276" w:lineRule="auto"/>
        <w:ind w:left="-426" w:right="-427"/>
        <w:jc w:val="both"/>
        <w:rPr>
          <w:rFonts w:ascii="Verdana" w:hAnsi="Verdana"/>
          <w:b/>
          <w:sz w:val="20"/>
        </w:rPr>
      </w:pPr>
    </w:p>
    <w:p w:rsidR="00F47948" w:rsidRDefault="00F47948" w:rsidP="00691E94">
      <w:pPr>
        <w:spacing w:line="276" w:lineRule="auto"/>
        <w:ind w:left="-426" w:right="-427"/>
        <w:jc w:val="both"/>
        <w:rPr>
          <w:rFonts w:ascii="Verdana" w:hAnsi="Verdana"/>
          <w:b/>
          <w:sz w:val="20"/>
        </w:rPr>
      </w:pPr>
    </w:p>
    <w:p w:rsidR="0095723D" w:rsidRDefault="00500C9B" w:rsidP="00691E94">
      <w:pPr>
        <w:spacing w:line="276" w:lineRule="auto"/>
        <w:ind w:left="-426" w:right="-427"/>
        <w:jc w:val="both"/>
        <w:rPr>
          <w:rFonts w:ascii="Verdana" w:hAnsi="Verdana" w:cstheme="minorHAnsi"/>
          <w:b/>
          <w:sz w:val="20"/>
          <w:szCs w:val="20"/>
        </w:rPr>
      </w:pPr>
      <w:r>
        <w:rPr>
          <w:rFonts w:ascii="Verdana" w:hAnsi="Verdana"/>
          <w:b/>
          <w:sz w:val="20"/>
        </w:rPr>
        <w:lastRenderedPageBreak/>
        <w:t>A</w:t>
      </w:r>
      <w:r w:rsidR="0095723D" w:rsidRPr="007A184A">
        <w:rPr>
          <w:rFonts w:ascii="Verdana" w:hAnsi="Verdana"/>
          <w:b/>
          <w:sz w:val="20"/>
        </w:rPr>
        <w:t xml:space="preserve">NEXO. SOBRE </w:t>
      </w:r>
      <w:r w:rsidR="0095723D">
        <w:rPr>
          <w:rFonts w:ascii="Verdana" w:hAnsi="Verdana"/>
          <w:b/>
          <w:sz w:val="20"/>
        </w:rPr>
        <w:t>FRATERNIDAD-MUPRESPA</w:t>
      </w:r>
      <w:r w:rsidR="0095723D" w:rsidRPr="007A184A">
        <w:rPr>
          <w:rFonts w:ascii="Verdana" w:hAnsi="Verdana"/>
          <w:b/>
          <w:sz w:val="20"/>
        </w:rPr>
        <w:t>:</w:t>
      </w:r>
      <w:r w:rsidR="003D6F35">
        <w:rPr>
          <w:rFonts w:ascii="Verdana" w:hAnsi="Verdana"/>
          <w:b/>
          <w:sz w:val="20"/>
        </w:rPr>
        <w:t xml:space="preserve"> </w:t>
      </w:r>
      <w:r w:rsidR="0095723D" w:rsidRPr="00026B5F">
        <w:rPr>
          <w:rFonts w:ascii="Verdana" w:hAnsi="Verdana" w:cstheme="minorHAnsi"/>
          <w:sz w:val="20"/>
          <w:szCs w:val="20"/>
        </w:rPr>
        <w:t>Mutua Colaboradora con la Seguridad Social nº 275, tiene por actividad el tratamiento integral de los accidentes de trabajo y enfermedades profesionales, en su vertiente económica, sanitaria, recuperadora y preventiva. Tiene asociadas 1</w:t>
      </w:r>
      <w:r w:rsidR="00AC02BB" w:rsidRPr="00026B5F">
        <w:rPr>
          <w:rFonts w:ascii="Verdana" w:hAnsi="Verdana" w:cstheme="minorHAnsi"/>
          <w:sz w:val="20"/>
          <w:szCs w:val="20"/>
        </w:rPr>
        <w:t xml:space="preserve">20.085 </w:t>
      </w:r>
      <w:r w:rsidR="0095723D" w:rsidRPr="00026B5F">
        <w:rPr>
          <w:rFonts w:ascii="Verdana" w:hAnsi="Verdana" w:cstheme="minorHAnsi"/>
          <w:sz w:val="20"/>
          <w:szCs w:val="20"/>
        </w:rPr>
        <w:t>empresas y 1.4</w:t>
      </w:r>
      <w:r w:rsidR="00AC02BB" w:rsidRPr="00026B5F">
        <w:rPr>
          <w:rFonts w:ascii="Verdana" w:hAnsi="Verdana" w:cstheme="minorHAnsi"/>
          <w:sz w:val="20"/>
          <w:szCs w:val="20"/>
        </w:rPr>
        <w:t>50</w:t>
      </w:r>
      <w:r w:rsidR="0095723D" w:rsidRPr="00026B5F">
        <w:rPr>
          <w:rFonts w:ascii="Verdana" w:hAnsi="Verdana" w:cstheme="minorHAnsi"/>
          <w:sz w:val="20"/>
          <w:szCs w:val="20"/>
        </w:rPr>
        <w:t>.</w:t>
      </w:r>
      <w:r w:rsidR="00AC02BB" w:rsidRPr="00026B5F">
        <w:rPr>
          <w:rFonts w:ascii="Verdana" w:hAnsi="Verdana" w:cstheme="minorHAnsi"/>
          <w:sz w:val="20"/>
          <w:szCs w:val="20"/>
        </w:rPr>
        <w:t>400</w:t>
      </w:r>
      <w:r w:rsidR="0095723D" w:rsidRPr="00026B5F">
        <w:rPr>
          <w:rFonts w:ascii="Verdana" w:hAnsi="Verdana" w:cstheme="minorHAnsi"/>
          <w:sz w:val="20"/>
          <w:szCs w:val="20"/>
        </w:rPr>
        <w:t xml:space="preserve"> trabajadores, velando por ellos, una plantilla de 2.0</w:t>
      </w:r>
      <w:r w:rsidR="00AC02BB" w:rsidRPr="00026B5F">
        <w:rPr>
          <w:rFonts w:ascii="Verdana" w:hAnsi="Verdana" w:cstheme="minorHAnsi"/>
          <w:sz w:val="20"/>
          <w:szCs w:val="20"/>
        </w:rPr>
        <w:t>62</w:t>
      </w:r>
      <w:r w:rsidR="0095723D" w:rsidRPr="00026B5F">
        <w:rPr>
          <w:rFonts w:ascii="Verdana" w:hAnsi="Verdana" w:cstheme="minorHAnsi"/>
          <w:sz w:val="20"/>
          <w:szCs w:val="20"/>
        </w:rPr>
        <w:t xml:space="preserve"> empleados y 115 centros asistenciales y administrativos en toda España. </w:t>
      </w:r>
    </w:p>
    <w:p w:rsidR="0095723D" w:rsidRPr="003D6F35" w:rsidRDefault="0095723D" w:rsidP="0095723D">
      <w:pPr>
        <w:spacing w:after="0" w:line="276" w:lineRule="auto"/>
        <w:ind w:left="-426"/>
        <w:jc w:val="both"/>
        <w:rPr>
          <w:rFonts w:ascii="Verdana" w:hAnsi="Verdana" w:cstheme="minorHAnsi"/>
          <w:b/>
          <w:sz w:val="16"/>
          <w:szCs w:val="20"/>
        </w:rPr>
      </w:pPr>
      <w:r w:rsidRPr="003D6F35">
        <w:rPr>
          <w:rFonts w:ascii="Verdana" w:hAnsi="Verdana" w:cstheme="minorHAnsi"/>
          <w:b/>
          <w:sz w:val="16"/>
          <w:szCs w:val="20"/>
        </w:rPr>
        <w:t xml:space="preserve">CONTACTO DE PRENSA: </w:t>
      </w:r>
    </w:p>
    <w:p w:rsidR="0095723D" w:rsidRPr="003D6F35" w:rsidRDefault="008F5CCC" w:rsidP="0095723D">
      <w:pPr>
        <w:spacing w:after="0" w:line="276" w:lineRule="auto"/>
        <w:ind w:left="-426"/>
        <w:jc w:val="both"/>
        <w:rPr>
          <w:rFonts w:ascii="Verdana" w:hAnsi="Verdana" w:cstheme="minorHAnsi"/>
          <w:sz w:val="16"/>
          <w:szCs w:val="20"/>
        </w:rPr>
      </w:pPr>
      <w:hyperlink r:id="rId15" w:history="1">
        <w:r w:rsidR="0095723D" w:rsidRPr="003D6F35">
          <w:rPr>
            <w:rStyle w:val="Hipervnculo"/>
            <w:rFonts w:ascii="Verdana" w:hAnsi="Verdana" w:cstheme="minorHAnsi"/>
            <w:sz w:val="16"/>
            <w:szCs w:val="20"/>
          </w:rPr>
          <w:t>gabineteprensa@fraternidad.com</w:t>
        </w:r>
      </w:hyperlink>
    </w:p>
    <w:p w:rsidR="00691E94" w:rsidRDefault="0095723D" w:rsidP="00026B5F">
      <w:pPr>
        <w:spacing w:after="0" w:line="276" w:lineRule="auto"/>
        <w:ind w:left="-426"/>
        <w:jc w:val="both"/>
      </w:pPr>
      <w:r w:rsidRPr="003D6F35">
        <w:rPr>
          <w:rFonts w:ascii="Verdana" w:hAnsi="Verdana" w:cstheme="minorHAnsi"/>
          <w:sz w:val="16"/>
          <w:szCs w:val="20"/>
        </w:rPr>
        <w:t>C/ Cervantes, 44, 1º Izquierda. 28014, Madrid</w:t>
      </w:r>
    </w:p>
    <w:sectPr w:rsidR="00691E94" w:rsidSect="003D6F35">
      <w:headerReference w:type="default" r:id="rId16"/>
      <w:pgSz w:w="11906" w:h="16838"/>
      <w:pgMar w:top="1843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685" w:rsidRDefault="00D47685">
      <w:pPr>
        <w:spacing w:after="0" w:line="240" w:lineRule="auto"/>
      </w:pPr>
      <w:r>
        <w:separator/>
      </w:r>
    </w:p>
  </w:endnote>
  <w:endnote w:type="continuationSeparator" w:id="0">
    <w:p w:rsidR="00D47685" w:rsidRDefault="00D47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elefonica Headline Light">
    <w:altName w:val="Times New Roman"/>
    <w:charset w:val="00"/>
    <w:family w:val="auto"/>
    <w:pitch w:val="variable"/>
    <w:sig w:usb0="00000001" w:usb1="4000204A" w:usb2="00000000" w:usb3="00000000" w:csb0="0000009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685" w:rsidRDefault="00D47685">
      <w:pPr>
        <w:spacing w:after="0" w:line="240" w:lineRule="auto"/>
      </w:pPr>
      <w:r>
        <w:separator/>
      </w:r>
    </w:p>
  </w:footnote>
  <w:footnote w:type="continuationSeparator" w:id="0">
    <w:p w:rsidR="00D47685" w:rsidRDefault="00D47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B71" w:rsidRDefault="0095723D" w:rsidP="00B72B71">
    <w:pPr>
      <w:jc w:val="center"/>
    </w:pPr>
    <w:r>
      <w:rPr>
        <w:b/>
        <w:bCs/>
        <w:i/>
        <w:iCs/>
        <w:noProof/>
        <w:lang w:eastAsia="es-ES"/>
      </w:rPr>
      <w:drawing>
        <wp:inline distT="0" distB="0" distL="0" distR="0" wp14:anchorId="197F837C" wp14:editId="4BE3F7E0">
          <wp:extent cx="1962150" cy="514350"/>
          <wp:effectExtent l="0" t="0" r="0" b="0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022D0" w:rsidRDefault="008F5CC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A23"/>
    <w:rsid w:val="000158A0"/>
    <w:rsid w:val="00026B5F"/>
    <w:rsid w:val="00075C36"/>
    <w:rsid w:val="0011701C"/>
    <w:rsid w:val="00241E07"/>
    <w:rsid w:val="00385727"/>
    <w:rsid w:val="003D6F35"/>
    <w:rsid w:val="0040735B"/>
    <w:rsid w:val="004730ED"/>
    <w:rsid w:val="00480001"/>
    <w:rsid w:val="004B3849"/>
    <w:rsid w:val="00500C9B"/>
    <w:rsid w:val="005070D2"/>
    <w:rsid w:val="0055794C"/>
    <w:rsid w:val="00691E94"/>
    <w:rsid w:val="007257AB"/>
    <w:rsid w:val="007C3449"/>
    <w:rsid w:val="007E58BA"/>
    <w:rsid w:val="007F6537"/>
    <w:rsid w:val="00802A06"/>
    <w:rsid w:val="00820D71"/>
    <w:rsid w:val="008735B2"/>
    <w:rsid w:val="008F5CCC"/>
    <w:rsid w:val="0095723D"/>
    <w:rsid w:val="00A90A23"/>
    <w:rsid w:val="00AB101E"/>
    <w:rsid w:val="00AB4726"/>
    <w:rsid w:val="00AC02BB"/>
    <w:rsid w:val="00AC134A"/>
    <w:rsid w:val="00BC19C8"/>
    <w:rsid w:val="00D47685"/>
    <w:rsid w:val="00D8320B"/>
    <w:rsid w:val="00DA38F3"/>
    <w:rsid w:val="00DC56CC"/>
    <w:rsid w:val="00EC1C19"/>
    <w:rsid w:val="00F47948"/>
    <w:rsid w:val="00FD4D1B"/>
    <w:rsid w:val="00FE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AD79A6-D22E-4222-A1C6-CA80B9B64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72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72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723D"/>
  </w:style>
  <w:style w:type="character" w:styleId="Hipervnculo">
    <w:name w:val="Hyperlink"/>
    <w:basedOn w:val="Fuentedeprrafopredeter"/>
    <w:uiPriority w:val="99"/>
    <w:unhideWhenUsed/>
    <w:rsid w:val="0095723D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5723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C1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1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4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aternidad.com/es-ES/download/cartel-conmemorativo-del-28-abril-de-2023" TargetMode="Externa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descargascoonic.com/FRATERNIDAD-MUPRESPA/Logo-Fraternidad.jpg" TargetMode="External"/><Relationship Id="rId12" Type="http://schemas.openxmlformats.org/officeDocument/2006/relationships/hyperlink" Target="https://www.fraternidad.com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fraternidad.com/es-ES/download/cartel-conmemorativo-del-28-abril-de-2023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gabineteprensa@fraternidad.com" TargetMode="External"/><Relationship Id="rId10" Type="http://schemas.openxmlformats.org/officeDocument/2006/relationships/hyperlink" Target="http://descargascoonic.com/FRATERNIDAD-MUPRESPA/Logo-Fraternidad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raternidad.com/" TargetMode="External"/><Relationship Id="rId14" Type="http://schemas.openxmlformats.org/officeDocument/2006/relationships/hyperlink" Target="https://www.fraternidad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20820.8DF2F01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15208-FEF2-4864-A830-BD0CA35B8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2130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Fraternidad Muprespa</Company>
  <LinksUpToDate>false</LinksUpToDate>
  <CharactersWithSpaces>2512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SrvGestion</dc:creator>
  <cp:keywords/>
  <dc:description/>
  <cp:lastModifiedBy>SrvGestion</cp:lastModifiedBy>
  <cp:revision>3</cp:revision>
  <dcterms:created xsi:type="dcterms:W3CDTF">2023-04-20T07:03:00Z</dcterms:created>
  <dcterms:modified xsi:type="dcterms:W3CDTF">2023-04-20T07:05:00Z</dcterms:modified>
</cp:coreProperties>
</file>