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258B9" w:rsidTr="00A02824">
        <w:trPr>
          <w:trHeight w:val="799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8B9" w:rsidRDefault="00077D75" w:rsidP="00585114">
            <w:pPr>
              <w:jc w:val="center"/>
            </w:pPr>
            <w:r>
              <w:rPr>
                <w:b/>
                <w:bCs/>
                <w:i/>
                <w:iCs/>
                <w:noProof/>
                <w:lang w:bidi="ar-SA"/>
              </w:rPr>
              <w:drawing>
                <wp:inline distT="0" distB="0" distL="0" distR="0">
                  <wp:extent cx="1962150" cy="514350"/>
                  <wp:effectExtent l="0" t="0" r="0" b="0"/>
                  <wp:docPr id="1" name="Imagen 1" descr="cid:image001.png@01D20820.8DF2F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20.8DF2F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8B9" w:rsidTr="00A02824">
        <w:trPr>
          <w:trHeight w:val="126"/>
          <w:jc w:val="center"/>
        </w:trPr>
        <w:tc>
          <w:tcPr>
            <w:tcW w:w="9481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60A" w:rsidRDefault="00D5360A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:rsidR="00F258B9" w:rsidRDefault="00F258B9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NOTA DE PRENSA</w:t>
            </w:r>
          </w:p>
          <w:p w:rsidR="009C2174" w:rsidRPr="00FF4A5C" w:rsidRDefault="009C2174" w:rsidP="00585114">
            <w:pPr>
              <w:jc w:val="center"/>
              <w:rPr>
                <w:b/>
                <w:sz w:val="28"/>
                <w:szCs w:val="28"/>
              </w:rPr>
            </w:pPr>
            <w:r w:rsidRPr="00FF4A5C">
              <w:rPr>
                <w:b/>
                <w:sz w:val="28"/>
                <w:szCs w:val="28"/>
              </w:rPr>
              <w:t>X EDICION PREMIOS ESCOLÁSTICO ZALDÍVAR  FRATERNIDAD-MUPRESPA</w:t>
            </w:r>
          </w:p>
          <w:p w:rsidR="009C2174" w:rsidRDefault="009C2174" w:rsidP="00585114">
            <w:pPr>
              <w:jc w:val="center"/>
              <w:rPr>
                <w:b/>
                <w:bCs/>
                <w:color w:val="1F497D"/>
                <w:sz w:val="36"/>
                <w:szCs w:val="36"/>
              </w:rPr>
            </w:pPr>
          </w:p>
        </w:tc>
      </w:tr>
      <w:tr w:rsidR="00F258B9" w:rsidTr="00A02824">
        <w:trPr>
          <w:trHeight w:val="126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4A5C" w:rsidRDefault="00FF4A5C" w:rsidP="00FF4A5C">
            <w:pPr>
              <w:pStyle w:val="TableParagraph"/>
              <w:spacing w:before="232" w:line="276" w:lineRule="auto"/>
              <w:ind w:right="1049"/>
              <w:jc w:val="center"/>
              <w:rPr>
                <w:b/>
                <w:color w:val="00AF50"/>
                <w:sz w:val="30"/>
                <w:szCs w:val="30"/>
              </w:rPr>
            </w:pPr>
            <w:r w:rsidRPr="00FF4A5C">
              <w:rPr>
                <w:b/>
                <w:color w:val="00AF50"/>
                <w:sz w:val="30"/>
                <w:szCs w:val="30"/>
              </w:rPr>
              <w:t xml:space="preserve">Manuel </w:t>
            </w:r>
            <w:proofErr w:type="spellStart"/>
            <w:r w:rsidRPr="00FF4A5C">
              <w:rPr>
                <w:b/>
                <w:color w:val="00AF50"/>
                <w:sz w:val="30"/>
                <w:szCs w:val="30"/>
              </w:rPr>
              <w:t>Bestratén</w:t>
            </w:r>
            <w:proofErr w:type="spellEnd"/>
            <w:r w:rsidRPr="00FF4A5C">
              <w:rPr>
                <w:b/>
                <w:color w:val="00AF50"/>
                <w:sz w:val="30"/>
                <w:szCs w:val="30"/>
              </w:rPr>
              <w:t>, premio extraordinario del jurado a la excelencia profesional</w:t>
            </w:r>
          </w:p>
          <w:p w:rsidR="00FF4A5C" w:rsidRDefault="00FF4A5C" w:rsidP="00FF4A5C">
            <w:pPr>
              <w:pBdr>
                <w:bottom w:val="single" w:sz="6" w:space="1" w:color="auto"/>
              </w:pBdr>
              <w:suppressAutoHyphens/>
              <w:rPr>
                <w:szCs w:val="24"/>
              </w:rPr>
            </w:pPr>
          </w:p>
          <w:p w:rsidR="00F258B9" w:rsidRPr="00730B52" w:rsidRDefault="00F258B9" w:rsidP="00730B52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</w:tr>
      <w:tr w:rsidR="00F258B9" w:rsidTr="00585114">
        <w:trPr>
          <w:trHeight w:val="8970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8B9" w:rsidRDefault="00461080" w:rsidP="00585114">
            <w:pPr>
              <w:jc w:val="both"/>
            </w:pPr>
            <w:r>
              <w:rPr>
                <w:b/>
                <w:bCs/>
                <w:color w:val="FF7F50"/>
              </w:rPr>
              <w:t>16</w:t>
            </w:r>
            <w:r w:rsidR="0099017D">
              <w:rPr>
                <w:b/>
                <w:bCs/>
                <w:color w:val="FF7F50"/>
              </w:rPr>
              <w:t xml:space="preserve"> </w:t>
            </w:r>
            <w:r w:rsidR="00F258B9" w:rsidRPr="008F09D0">
              <w:rPr>
                <w:b/>
                <w:bCs/>
                <w:color w:val="FF7F50"/>
              </w:rPr>
              <w:t xml:space="preserve">de </w:t>
            </w:r>
            <w:r w:rsidR="0099017D">
              <w:rPr>
                <w:b/>
                <w:bCs/>
                <w:color w:val="FF7F50"/>
              </w:rPr>
              <w:t>mayo</w:t>
            </w:r>
            <w:r w:rsidR="009C2174">
              <w:rPr>
                <w:b/>
                <w:bCs/>
                <w:color w:val="FF7F50"/>
              </w:rPr>
              <w:t xml:space="preserve"> </w:t>
            </w:r>
            <w:r w:rsidR="00F258B9" w:rsidRPr="008F09D0">
              <w:rPr>
                <w:b/>
                <w:bCs/>
                <w:color w:val="FF7F50"/>
              </w:rPr>
              <w:t>de 2024</w:t>
            </w:r>
            <w:r w:rsidR="00F258B9" w:rsidRPr="008F09D0">
              <w:t xml:space="preserve"> </w:t>
            </w:r>
          </w:p>
          <w:p w:rsidR="00690692" w:rsidRPr="00FF4A5C" w:rsidRDefault="00FF4A5C" w:rsidP="00FF4A5C">
            <w:pPr>
              <w:pStyle w:val="Prrafodelista"/>
              <w:numPr>
                <w:ilvl w:val="0"/>
                <w:numId w:val="3"/>
              </w:numPr>
              <w:suppressAutoHyphens/>
              <w:autoSpaceDE/>
              <w:autoSpaceDN/>
              <w:spacing w:before="240" w:after="240"/>
              <w:contextualSpacing/>
              <w:jc w:val="both"/>
              <w:rPr>
                <w:rFonts w:cs="Arial"/>
                <w:b/>
                <w:iCs/>
              </w:rPr>
            </w:pPr>
            <w:r w:rsidRPr="00FF4A5C">
              <w:rPr>
                <w:b/>
                <w:szCs w:val="24"/>
              </w:rPr>
              <w:t>El premio reconoce sus décadas de dedicación a la seguridad, salud y bienestar laboral desde diversos puestos de responsabilidad en el Instituto Nacional de Seguridad y Salud en el Trabajo</w:t>
            </w:r>
          </w:p>
          <w:p w:rsidR="00FF4A5C" w:rsidRPr="00FF4A5C" w:rsidRDefault="00FF4A5C" w:rsidP="00FF4A5C">
            <w:pPr>
              <w:pStyle w:val="Prrafodelista"/>
              <w:suppressAutoHyphens/>
              <w:autoSpaceDE/>
              <w:autoSpaceDN/>
              <w:spacing w:before="240" w:after="240"/>
              <w:ind w:left="720" w:firstLine="0"/>
              <w:contextualSpacing/>
              <w:jc w:val="both"/>
              <w:rPr>
                <w:rFonts w:cs="Arial"/>
                <w:b/>
                <w:iCs/>
              </w:rPr>
            </w:pPr>
          </w:p>
          <w:p w:rsidR="00690692" w:rsidRPr="00690692" w:rsidRDefault="00690692" w:rsidP="00FF4A5C">
            <w:pPr>
              <w:pStyle w:val="Prrafodelista"/>
              <w:numPr>
                <w:ilvl w:val="0"/>
                <w:numId w:val="3"/>
              </w:numPr>
              <w:suppressAutoHyphens/>
              <w:jc w:val="both"/>
              <w:rPr>
                <w:rFonts w:cs="Arial"/>
                <w:b/>
                <w:iCs/>
              </w:rPr>
            </w:pPr>
            <w:r>
              <w:rPr>
                <w:b/>
              </w:rPr>
              <w:t xml:space="preserve">El acto de entrega de </w:t>
            </w:r>
            <w:r w:rsidR="001449BD">
              <w:rPr>
                <w:b/>
              </w:rPr>
              <w:t>l</w:t>
            </w:r>
            <w:r>
              <w:rPr>
                <w:b/>
              </w:rPr>
              <w:t xml:space="preserve">os premios se enmarca dentro de la Semana </w:t>
            </w:r>
            <w:r w:rsidR="00FF4A5C">
              <w:rPr>
                <w:b/>
              </w:rPr>
              <w:t>d</w:t>
            </w:r>
            <w:r>
              <w:rPr>
                <w:b/>
              </w:rPr>
              <w:t>e la Prevención de la Mutua, que tiene lugar anualmente en torno al 28 de abril, Día Mundial de la Seguridad y Salud en el Trabajo</w:t>
            </w:r>
          </w:p>
          <w:p w:rsidR="00690692" w:rsidRPr="00690692" w:rsidRDefault="00690692" w:rsidP="00690692">
            <w:pPr>
              <w:pStyle w:val="Prrafodelista"/>
              <w:suppressAutoHyphens/>
              <w:ind w:left="720" w:firstLine="0"/>
              <w:jc w:val="both"/>
              <w:rPr>
                <w:rFonts w:cs="Arial"/>
                <w:iCs/>
              </w:rPr>
            </w:pPr>
          </w:p>
          <w:p w:rsidR="001449BD" w:rsidRDefault="00FF4A5C" w:rsidP="00FF4A5C">
            <w:pPr>
              <w:jc w:val="both"/>
              <w:rPr>
                <w:rFonts w:cs="Arial"/>
                <w:iCs/>
              </w:rPr>
            </w:pPr>
            <w:r w:rsidRPr="00131B0C">
              <w:rPr>
                <w:rFonts w:cs="Arial"/>
                <w:iCs/>
              </w:rPr>
              <w:t>Fraternidad-</w:t>
            </w:r>
            <w:proofErr w:type="spellStart"/>
            <w:r w:rsidRPr="00131B0C">
              <w:rPr>
                <w:rFonts w:cs="Arial"/>
                <w:iCs/>
              </w:rPr>
              <w:t>Muprespa</w:t>
            </w:r>
            <w:proofErr w:type="spellEnd"/>
            <w:r w:rsidRPr="00131B0C">
              <w:rPr>
                <w:rFonts w:cs="Arial"/>
                <w:iCs/>
              </w:rPr>
              <w:t xml:space="preserve">, Mutua Colaboradora con la Seguridad Social, ha entregado sus </w:t>
            </w:r>
            <w:r w:rsidRPr="00131B0C">
              <w:rPr>
                <w:rFonts w:cs="Arial"/>
                <w:b/>
                <w:iCs/>
              </w:rPr>
              <w:t>X</w:t>
            </w:r>
            <w:r w:rsidRPr="00131B0C">
              <w:rPr>
                <w:rFonts w:cs="Arial"/>
                <w:iCs/>
              </w:rPr>
              <w:t xml:space="preserve"> </w:t>
            </w:r>
            <w:r w:rsidRPr="00131B0C">
              <w:rPr>
                <w:rFonts w:cs="Arial"/>
                <w:b/>
                <w:iCs/>
              </w:rPr>
              <w:t>Premios Escolástico Zaldívar a la Seguridad y la Salud</w:t>
            </w:r>
            <w:r w:rsidR="004C2D90">
              <w:rPr>
                <w:rFonts w:cs="Arial"/>
                <w:b/>
                <w:iCs/>
              </w:rPr>
              <w:t xml:space="preserve"> </w:t>
            </w:r>
            <w:r w:rsidR="004C2D90" w:rsidRPr="004C2D90">
              <w:rPr>
                <w:rFonts w:cs="Arial"/>
                <w:iCs/>
              </w:rPr>
              <w:t>en un acto inaugurado por</w:t>
            </w:r>
            <w:r w:rsidR="004C2D90">
              <w:rPr>
                <w:rFonts w:cs="Arial"/>
                <w:b/>
                <w:iCs/>
              </w:rPr>
              <w:t xml:space="preserve"> </w:t>
            </w:r>
            <w:r w:rsidRPr="00131B0C">
              <w:rPr>
                <w:rFonts w:cs="Arial"/>
                <w:b/>
                <w:iCs/>
              </w:rPr>
              <w:t>Carlos Espinosa de los Monteros</w:t>
            </w:r>
            <w:r w:rsidRPr="00131B0C">
              <w:rPr>
                <w:rFonts w:cs="Arial"/>
                <w:iCs/>
              </w:rPr>
              <w:t>, presidente de la Mutua</w:t>
            </w:r>
            <w:r w:rsidR="004C2D90">
              <w:rPr>
                <w:rFonts w:cs="Arial"/>
                <w:iCs/>
              </w:rPr>
              <w:t xml:space="preserve">. </w:t>
            </w:r>
            <w:r w:rsidRPr="00131B0C">
              <w:rPr>
                <w:rFonts w:cs="Arial"/>
                <w:b/>
                <w:iCs/>
              </w:rPr>
              <w:t>Natalia Fdez. Laviada</w:t>
            </w:r>
            <w:r w:rsidRPr="00131B0C">
              <w:rPr>
                <w:rFonts w:cs="Arial"/>
                <w:iCs/>
              </w:rPr>
              <w:t xml:space="preserve">, subdirectora general de Prevención, Calidad y Comunicación, </w:t>
            </w:r>
            <w:r w:rsidR="0099017D">
              <w:rPr>
                <w:rFonts w:cs="Arial"/>
                <w:iCs/>
              </w:rPr>
              <w:t xml:space="preserve">fue </w:t>
            </w:r>
            <w:r w:rsidRPr="00131B0C">
              <w:rPr>
                <w:rFonts w:cs="Arial"/>
                <w:iCs/>
              </w:rPr>
              <w:t>la encargada de conducirla</w:t>
            </w:r>
            <w:r>
              <w:rPr>
                <w:rFonts w:cs="Arial"/>
                <w:iCs/>
              </w:rPr>
              <w:t>,</w:t>
            </w:r>
            <w:r w:rsidRPr="00131B0C">
              <w:rPr>
                <w:rFonts w:cs="Arial"/>
                <w:iCs/>
              </w:rPr>
              <w:t xml:space="preserve"> </w:t>
            </w:r>
            <w:r w:rsidR="004C2D90">
              <w:rPr>
                <w:rFonts w:cs="Arial"/>
                <w:iCs/>
              </w:rPr>
              <w:t xml:space="preserve">clausurándola </w:t>
            </w:r>
            <w:r w:rsidR="004C2D90" w:rsidRPr="004C2D90">
              <w:rPr>
                <w:rFonts w:cs="Arial"/>
                <w:b/>
                <w:iCs/>
              </w:rPr>
              <w:t>C</w:t>
            </w:r>
            <w:r w:rsidRPr="00131B0C">
              <w:rPr>
                <w:rFonts w:cs="Arial"/>
                <w:b/>
                <w:iCs/>
              </w:rPr>
              <w:t>arlos Aranda</w:t>
            </w:r>
            <w:r w:rsidRPr="00131B0C">
              <w:rPr>
                <w:rFonts w:cs="Arial"/>
                <w:iCs/>
              </w:rPr>
              <w:t>, director Gerente.</w:t>
            </w:r>
            <w:r w:rsidR="001449BD">
              <w:rPr>
                <w:rFonts w:cs="Arial"/>
                <w:iCs/>
              </w:rPr>
              <w:t xml:space="preserve"> </w:t>
            </w:r>
          </w:p>
          <w:p w:rsidR="001449BD" w:rsidRDefault="001449BD" w:rsidP="00FF4A5C">
            <w:pPr>
              <w:jc w:val="both"/>
              <w:rPr>
                <w:rFonts w:cs="Arial"/>
                <w:iCs/>
              </w:rPr>
            </w:pPr>
          </w:p>
          <w:p w:rsidR="00FF4A5C" w:rsidRDefault="00FF4A5C" w:rsidP="00FF4A5C">
            <w:pPr>
              <w:suppressAutoHyphens/>
              <w:jc w:val="both"/>
            </w:pPr>
            <w:r w:rsidRPr="0099017D">
              <w:rPr>
                <w:b/>
                <w:szCs w:val="24"/>
              </w:rPr>
              <w:t xml:space="preserve">Manuel </w:t>
            </w:r>
            <w:proofErr w:type="spellStart"/>
            <w:r w:rsidRPr="0099017D">
              <w:rPr>
                <w:b/>
                <w:szCs w:val="24"/>
              </w:rPr>
              <w:t>Bestratén</w:t>
            </w:r>
            <w:proofErr w:type="spellEnd"/>
            <w:r>
              <w:rPr>
                <w:szCs w:val="24"/>
              </w:rPr>
              <w:t xml:space="preserve"> ha sido reconocido con este premio extraordinario por su esfuerzo para dar a la prevención la importancia y el peso que merece tener tanto en el ámbito empresarial como social. El jurado de los premios, según ha explicado su presidente, </w:t>
            </w:r>
            <w:r w:rsidRPr="005A596E">
              <w:rPr>
                <w:b/>
                <w:szCs w:val="24"/>
              </w:rPr>
              <w:t>José María García Tomás</w:t>
            </w:r>
            <w:r>
              <w:rPr>
                <w:szCs w:val="24"/>
              </w:rPr>
              <w:t>,</w:t>
            </w:r>
            <w:r w:rsidR="004C2D90">
              <w:rPr>
                <w:szCs w:val="24"/>
              </w:rPr>
              <w:t xml:space="preserve"> </w:t>
            </w:r>
            <w:r w:rsidR="004C2D90" w:rsidRPr="004C2D90">
              <w:t>miembro de la Junta Directiva de Fraternidad-</w:t>
            </w:r>
            <w:proofErr w:type="spellStart"/>
            <w:r w:rsidR="004C2D90" w:rsidRPr="004C2D90">
              <w:t>Muprespa</w:t>
            </w:r>
            <w:proofErr w:type="spellEnd"/>
            <w:r w:rsidR="004C2D90" w:rsidRPr="004C2D90">
              <w:t xml:space="preserve"> y director de Recursos Humanos del Real Madrid</w:t>
            </w:r>
            <w:r w:rsidR="004C2D90">
              <w:t xml:space="preserve">, </w:t>
            </w:r>
            <w:r>
              <w:rPr>
                <w:szCs w:val="24"/>
              </w:rPr>
              <w:t xml:space="preserve">decidió otorgarle esta distinción por “encarnar a la perfección rigor, trabajo y pasión”. </w:t>
            </w:r>
            <w:r w:rsidRPr="005A596E">
              <w:t>Ingeniero industrial y arquitecto</w:t>
            </w:r>
            <w:r w:rsidR="0099017D">
              <w:t>,</w:t>
            </w:r>
            <w:r w:rsidRPr="005A596E">
              <w:t xml:space="preserve"> </w:t>
            </w:r>
            <w:r>
              <w:t xml:space="preserve">ha desarrollado su carrera profesional durante décadas en el </w:t>
            </w:r>
            <w:r w:rsidRPr="005A596E">
              <w:t>Instituto Nacional de Seguridad y Salud en el Trabajo</w:t>
            </w:r>
            <w:r>
              <w:t>, donde ha ocupado diferentes altos cargos.</w:t>
            </w:r>
          </w:p>
          <w:p w:rsidR="00FF4A5C" w:rsidRDefault="00FF4A5C" w:rsidP="00FF4A5C">
            <w:pPr>
              <w:suppressAutoHyphens/>
              <w:jc w:val="both"/>
            </w:pPr>
          </w:p>
          <w:p w:rsidR="0031194B" w:rsidRDefault="0099017D" w:rsidP="00FF4A5C">
            <w:pPr>
              <w:suppressAutoHyphens/>
              <w:jc w:val="both"/>
              <w:rPr>
                <w:rFonts w:eastAsia="Times New Roman"/>
                <w:bCs/>
              </w:rPr>
            </w:pPr>
            <w:r>
              <w:t>Autor de</w:t>
            </w:r>
            <w:r w:rsidR="00FF4A5C">
              <w:t xml:space="preserve"> multitud de publicaciones en libros y revistas especializadas,</w:t>
            </w:r>
            <w:r w:rsidR="005A596E">
              <w:t xml:space="preserve"> es </w:t>
            </w:r>
            <w:r w:rsidR="00FF4A5C">
              <w:t xml:space="preserve">un referente en la divulgación de la prevención de riesgos laborales. Actualmente es presidente de Mieses Global, </w:t>
            </w:r>
            <w:r w:rsidR="00FF4A5C" w:rsidRPr="00A953E0">
              <w:t>movimiento asociativo privado sin ánimo de lucro formado por personas y organizaciones comprometidas en desarrollar competencias para ayudar a construir empresas saludables, socialmente responsables y sostenibles, en donde las personas sean el motor del cambio.</w:t>
            </w:r>
            <w:r w:rsidR="00FF4A5C">
              <w:rPr>
                <w:rFonts w:eastAsia="Times New Roman"/>
                <w:bCs/>
              </w:rPr>
              <w:t xml:space="preserve"> </w:t>
            </w:r>
          </w:p>
          <w:p w:rsidR="005A596E" w:rsidRDefault="005A596E" w:rsidP="00FF4A5C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5A596E" w:rsidRDefault="005A596E" w:rsidP="005A596E">
            <w:pPr>
              <w:suppressAutoHyphens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En el discurso que ofreció al recoger su premio</w:t>
            </w:r>
            <w:r w:rsidR="001449BD">
              <w:rPr>
                <w:rFonts w:eastAsia="Times New Roman"/>
                <w:bCs/>
              </w:rPr>
              <w:t xml:space="preserve"> de manos de Carlos Espinosa de los Monteros</w:t>
            </w:r>
            <w:r>
              <w:rPr>
                <w:rFonts w:eastAsia="Times New Roman"/>
                <w:bCs/>
              </w:rPr>
              <w:t xml:space="preserve">, </w:t>
            </w:r>
            <w:proofErr w:type="spellStart"/>
            <w:r>
              <w:rPr>
                <w:rFonts w:eastAsia="Times New Roman"/>
                <w:bCs/>
              </w:rPr>
              <w:t>Bestratén</w:t>
            </w:r>
            <w:proofErr w:type="spellEnd"/>
            <w:r>
              <w:rPr>
                <w:rFonts w:eastAsia="Times New Roman"/>
                <w:bCs/>
              </w:rPr>
              <w:t xml:space="preserve"> destacó la importancia de que “las empresas descubran que la prevención de riesgos, la salud laboral y la sostenibilidad son los factores de éxito que van a permitir implicar a las personas en el proyecto empresarial</w:t>
            </w:r>
            <w:r w:rsidR="00987D34">
              <w:rPr>
                <w:rFonts w:eastAsia="Times New Roman"/>
                <w:bCs/>
              </w:rPr>
              <w:t xml:space="preserve"> y ser motor de excelencia</w:t>
            </w:r>
            <w:r>
              <w:rPr>
                <w:rFonts w:eastAsia="Times New Roman"/>
                <w:bCs/>
              </w:rPr>
              <w:t xml:space="preserve">”. </w:t>
            </w:r>
          </w:p>
          <w:p w:rsidR="001449BD" w:rsidRDefault="001449BD" w:rsidP="005A596E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99017D" w:rsidRDefault="0099017D" w:rsidP="005A596E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5A596E" w:rsidRDefault="005A596E" w:rsidP="00FF4A5C">
            <w:pPr>
              <w:suppressAutoHyphens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Asimismo destacó, cuando están a punto de cumplirse 30 años de la Ley de Prevención de Riesgos Laborales, que sería importante revisar </w:t>
            </w:r>
            <w:r w:rsidR="0099017D">
              <w:rPr>
                <w:rFonts w:eastAsia="Times New Roman"/>
                <w:bCs/>
              </w:rPr>
              <w:t xml:space="preserve">algunos de sus </w:t>
            </w:r>
            <w:r>
              <w:rPr>
                <w:rFonts w:eastAsia="Times New Roman"/>
                <w:bCs/>
              </w:rPr>
              <w:t>aspectos clave. “Un tema fundamental como es el cambio climático debe ser incorporado al ámbito de la prevención porque todo está interrelacionado: preocuparnos por el cambio climático repercute en las condiciones de trabajo”</w:t>
            </w:r>
            <w:r w:rsidR="0099017D">
              <w:rPr>
                <w:rFonts w:eastAsia="Times New Roman"/>
                <w:bCs/>
              </w:rPr>
              <w:t xml:space="preserve"> afirmó</w:t>
            </w:r>
            <w:r>
              <w:rPr>
                <w:rFonts w:eastAsia="Times New Roman"/>
                <w:bCs/>
              </w:rPr>
              <w:t xml:space="preserve">. </w:t>
            </w:r>
          </w:p>
          <w:p w:rsidR="005A596E" w:rsidRDefault="005A596E" w:rsidP="00FF4A5C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5A596E" w:rsidRDefault="005A596E" w:rsidP="005A596E">
            <w:pPr>
              <w:suppressAutoHyphens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Con respecto al cuidado de la salud mental de las per</w:t>
            </w:r>
            <w:r w:rsidR="0099017D">
              <w:rPr>
                <w:rFonts w:eastAsia="Times New Roman"/>
                <w:bCs/>
              </w:rPr>
              <w:t xml:space="preserve">sonas trabajadoras, </w:t>
            </w:r>
            <w:proofErr w:type="spellStart"/>
            <w:r w:rsidR="0099017D">
              <w:rPr>
                <w:rFonts w:eastAsia="Times New Roman"/>
                <w:bCs/>
              </w:rPr>
              <w:t>Bestratén</w:t>
            </w:r>
            <w:proofErr w:type="spellEnd"/>
            <w:r w:rsidR="0099017D">
              <w:rPr>
                <w:rFonts w:eastAsia="Times New Roman"/>
                <w:bCs/>
              </w:rPr>
              <w:t xml:space="preserve"> aseguró q</w:t>
            </w:r>
            <w:r>
              <w:rPr>
                <w:rFonts w:eastAsia="Times New Roman"/>
                <w:bCs/>
              </w:rPr>
              <w:t xml:space="preserve">ue “no podemos estar impasibles aceptando la cruda realidad que vivimos y que las empresas solo evalúen los riesgos psicosociales. También deben hacer intervenciones claras y contundentes al respecto”.  </w:t>
            </w:r>
          </w:p>
          <w:p w:rsidR="0031194B" w:rsidRDefault="0031194B" w:rsidP="00FF4A5C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987D34" w:rsidRDefault="00987D34" w:rsidP="00987D34">
            <w:pPr>
              <w:suppressAutoHyphens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Transcripción del </w:t>
            </w:r>
            <w:hyperlink r:id="rId9" w:history="1">
              <w:r w:rsidRPr="00987D34">
                <w:rPr>
                  <w:rStyle w:val="Hipervnculo"/>
                  <w:rFonts w:eastAsia="Times New Roman"/>
                  <w:bCs/>
                </w:rPr>
                <w:t>discurso</w:t>
              </w:r>
            </w:hyperlink>
            <w:r>
              <w:rPr>
                <w:rFonts w:eastAsia="Times New Roman"/>
                <w:bCs/>
              </w:rPr>
              <w:t xml:space="preserve"> íntegro de Manuel </w:t>
            </w:r>
            <w:proofErr w:type="spellStart"/>
            <w:r>
              <w:rPr>
                <w:rFonts w:eastAsia="Times New Roman"/>
                <w:bCs/>
              </w:rPr>
              <w:t>Bestratén</w:t>
            </w:r>
            <w:proofErr w:type="spellEnd"/>
            <w:r>
              <w:rPr>
                <w:rFonts w:eastAsia="Times New Roman"/>
                <w:bCs/>
              </w:rPr>
              <w:t>.</w:t>
            </w:r>
          </w:p>
          <w:p w:rsidR="00987D34" w:rsidRDefault="00987D34" w:rsidP="00FF4A5C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31194B" w:rsidRDefault="0099017D" w:rsidP="0099017D">
            <w:pPr>
              <w:suppressAutoHyphens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noProof/>
                <w:lang w:bidi="ar-SA"/>
              </w:rPr>
              <w:drawing>
                <wp:inline distT="0" distB="0" distL="0" distR="0">
                  <wp:extent cx="3454770" cy="4318635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los Espinosa de los Monteros, Manuel Bestratén y José María García Tomá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5" cy="43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94B" w:rsidRDefault="0031194B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:rsidR="00F258B9" w:rsidRDefault="00F258B9" w:rsidP="00585114">
            <w:pPr>
              <w:jc w:val="center"/>
            </w:pPr>
            <w:r w:rsidRPr="007B70CC">
              <w:rPr>
                <w:sz w:val="18"/>
                <w:szCs w:val="18"/>
              </w:rPr>
              <w:t>Pie de foto</w:t>
            </w:r>
            <w:r w:rsidR="0099017D">
              <w:rPr>
                <w:sz w:val="18"/>
                <w:szCs w:val="18"/>
              </w:rPr>
              <w:t xml:space="preserve">: Carlos Espinosa de los Monteros, Manuel </w:t>
            </w:r>
            <w:proofErr w:type="spellStart"/>
            <w:r w:rsidR="0099017D">
              <w:rPr>
                <w:sz w:val="18"/>
                <w:szCs w:val="18"/>
              </w:rPr>
              <w:t>Bestratén</w:t>
            </w:r>
            <w:proofErr w:type="spellEnd"/>
            <w:r w:rsidR="0099017D">
              <w:rPr>
                <w:sz w:val="18"/>
                <w:szCs w:val="18"/>
              </w:rPr>
              <w:t xml:space="preserve"> y José María García Tomás </w:t>
            </w:r>
          </w:p>
          <w:p w:rsidR="00F258B9" w:rsidRDefault="00F258B9" w:rsidP="0058511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Verdana" w:eastAsia="Calibri" w:hAnsi="Verdana"/>
                <w:sz w:val="18"/>
                <w:szCs w:val="18"/>
                <w:lang w:eastAsia="en-US"/>
              </w:rPr>
            </w:pPr>
          </w:p>
          <w:tbl>
            <w:tblPr>
              <w:tblW w:w="9078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8"/>
            </w:tblGrid>
            <w:tr w:rsidR="00F258B9" w:rsidRPr="00B02494" w:rsidTr="00585114">
              <w:trPr>
                <w:trHeight w:val="478"/>
                <w:jc w:val="center"/>
              </w:trPr>
              <w:tc>
                <w:tcPr>
                  <w:tcW w:w="9078" w:type="dxa"/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258B9" w:rsidRDefault="00F258B9" w:rsidP="00585114">
                  <w:bookmarkStart w:id="0" w:name="_GoBack"/>
                  <w:bookmarkEnd w:id="0"/>
                </w:p>
                <w:tbl>
                  <w:tblPr>
                    <w:tblW w:w="8862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62"/>
                  </w:tblGrid>
                  <w:tr w:rsidR="00F258B9" w:rsidRPr="00B02494" w:rsidTr="00585114">
                    <w:trPr>
                      <w:trHeight w:val="498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:rsidR="00F258B9" w:rsidRPr="005C40A5" w:rsidRDefault="00F258B9" w:rsidP="0058511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0A5">
                          <w:rPr>
                            <w:b/>
                            <w:sz w:val="28"/>
                            <w:szCs w:val="28"/>
                          </w:rPr>
                          <w:t xml:space="preserve">Sobre Fraternidad-Muprespa: </w:t>
                        </w:r>
                      </w:p>
                      <w:p w:rsidR="00F258B9" w:rsidRDefault="00F258B9" w:rsidP="00585114">
                        <w:pPr>
                          <w:pStyle w:val="Cita"/>
                          <w:spacing w:before="0" w:after="0" w:line="240" w:lineRule="auto"/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</w:pP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n-US"/>
                          </w:rPr>
                          <w:t xml:space="preserve">Mutua Colaboradora con la Seguridad Social nº 275, tiene por actividad el tratamiento integral de los accidentes de trabajo y enfermedades profesionales, en su vertiente económica, sanitaria, recuperadora y preventiva.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Tiene asociadas 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18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122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empresas y 1.4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97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61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0</w:t>
                        </w:r>
                        <w:r w:rsidRPr="00491200">
                          <w:rPr>
                            <w:b/>
                            <w:color w:val="000000"/>
                            <w:sz w:val="18"/>
                            <w:szCs w:val="24"/>
                          </w:rPr>
                          <w:t xml:space="preserve">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trabajadores, velando por ellos, una plantilla de 2.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115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empleados y 11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centros asistenciales y administrativos en toda España.</w:t>
                        </w:r>
                        <w:r w:rsidRPr="00491200"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  <w:t xml:space="preserve"> </w:t>
                        </w:r>
                      </w:p>
                      <w:p w:rsidR="00F258B9" w:rsidRPr="00637927" w:rsidRDefault="00F258B9" w:rsidP="00585114">
                        <w:pPr>
                          <w:rPr>
                            <w:sz w:val="8"/>
                            <w:lang w:eastAsia="ja-JP"/>
                          </w:rPr>
                        </w:pPr>
                        <w:r w:rsidRPr="00637927">
                          <w:rPr>
                            <w:sz w:val="8"/>
                            <w:lang w:eastAsia="ja-JP"/>
                          </w:rPr>
                          <w:t xml:space="preserve">   </w:t>
                        </w:r>
                      </w:p>
                      <w:p w:rsidR="00F258B9" w:rsidRPr="00491200" w:rsidRDefault="00461080" w:rsidP="00585114">
                        <w:pPr>
                          <w:pStyle w:val="Cita"/>
                          <w:spacing w:before="0" w:after="0" w:line="240" w:lineRule="auto"/>
                          <w:jc w:val="center"/>
                          <w:rPr>
                            <w:sz w:val="18"/>
                          </w:rPr>
                        </w:pPr>
                        <w:hyperlink r:id="rId11" w:history="1">
                          <w:r w:rsidR="00F258B9" w:rsidRPr="00491200">
                            <w:rPr>
                              <w:rStyle w:val="Hipervnculo"/>
                              <w:rFonts w:eastAsia="Times New Roman"/>
                              <w:sz w:val="18"/>
                            </w:rPr>
                            <w:t>fraternidad.com</w:t>
                          </w:r>
                        </w:hyperlink>
                      </w:p>
                    </w:tc>
                  </w:tr>
                  <w:tr w:rsidR="00F258B9" w:rsidRPr="00B02494" w:rsidTr="00585114">
                    <w:trPr>
                      <w:trHeight w:val="240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GABINETE DE PRENSA</w:t>
                        </w:r>
                      </w:p>
                      <w:p w:rsidR="00F258B9" w:rsidRPr="00491200" w:rsidRDefault="00461080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hyperlink r:id="rId12" w:history="1">
                          <w:r w:rsidR="00F258B9" w:rsidRPr="00491200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gabineteprensa@fraternidad.com</w:t>
                          </w:r>
                        </w:hyperlink>
                      </w:p>
                      <w:p w:rsidR="00F258B9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C/ Cervantes, 44, 1º Izquierda. 28014, Madrid</w:t>
                        </w:r>
                      </w:p>
                      <w:p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sz w:val="18"/>
                          </w:rPr>
                        </w:pPr>
                      </w:p>
                    </w:tc>
                  </w:tr>
                </w:tbl>
                <w:p w:rsidR="00F258B9" w:rsidRPr="00B02494" w:rsidRDefault="00F258B9" w:rsidP="00585114">
                  <w:pPr>
                    <w:jc w:val="both"/>
                  </w:pPr>
                </w:p>
              </w:tc>
            </w:tr>
          </w:tbl>
          <w:p w:rsidR="00F258B9" w:rsidRDefault="00F258B9" w:rsidP="00585114">
            <w:pPr>
              <w:jc w:val="both"/>
              <w:rPr>
                <w:rFonts w:cs="Calibri"/>
              </w:rPr>
            </w:pPr>
          </w:p>
        </w:tc>
      </w:tr>
    </w:tbl>
    <w:p w:rsidR="00170047" w:rsidRPr="00F258B9" w:rsidRDefault="00170047" w:rsidP="00461080"/>
    <w:sectPr w:rsidR="00170047" w:rsidRPr="00F258B9" w:rsidSect="00170047">
      <w:headerReference w:type="default" r:id="rId13"/>
      <w:pgSz w:w="11910" w:h="16840"/>
      <w:pgMar w:top="1440" w:right="960" w:bottom="280" w:left="940" w:header="58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5A9" w:rsidRDefault="007545A9" w:rsidP="00170047">
      <w:r>
        <w:separator/>
      </w:r>
    </w:p>
  </w:endnote>
  <w:endnote w:type="continuationSeparator" w:id="0">
    <w:p w:rsidR="007545A9" w:rsidRDefault="007545A9" w:rsidP="00170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5A9" w:rsidRDefault="007545A9" w:rsidP="00170047">
      <w:r>
        <w:separator/>
      </w:r>
    </w:p>
  </w:footnote>
  <w:footnote w:type="continuationSeparator" w:id="0">
    <w:p w:rsidR="007545A9" w:rsidRDefault="007545A9" w:rsidP="00170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047" w:rsidRDefault="00170047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A7DA2"/>
    <w:multiLevelType w:val="hybridMultilevel"/>
    <w:tmpl w:val="ED9C43AE"/>
    <w:lvl w:ilvl="0" w:tplc="C2D26544">
      <w:numFmt w:val="bullet"/>
      <w:lvlText w:val=""/>
      <w:lvlJc w:val="left"/>
      <w:pPr>
        <w:ind w:left="414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3FDC2E46">
      <w:numFmt w:val="bullet"/>
      <w:lvlText w:val="•"/>
      <w:lvlJc w:val="left"/>
      <w:pPr>
        <w:ind w:left="1355" w:hanging="361"/>
      </w:pPr>
      <w:rPr>
        <w:rFonts w:hint="default"/>
        <w:lang w:val="es-ES" w:eastAsia="es-ES" w:bidi="es-ES"/>
      </w:rPr>
    </w:lvl>
    <w:lvl w:ilvl="2" w:tplc="91F27010">
      <w:numFmt w:val="bullet"/>
      <w:lvlText w:val="•"/>
      <w:lvlJc w:val="left"/>
      <w:pPr>
        <w:ind w:left="2291" w:hanging="361"/>
      </w:pPr>
      <w:rPr>
        <w:rFonts w:hint="default"/>
        <w:lang w:val="es-ES" w:eastAsia="es-ES" w:bidi="es-ES"/>
      </w:rPr>
    </w:lvl>
    <w:lvl w:ilvl="3" w:tplc="90A22414">
      <w:numFmt w:val="bullet"/>
      <w:lvlText w:val="•"/>
      <w:lvlJc w:val="left"/>
      <w:pPr>
        <w:ind w:left="3227" w:hanging="361"/>
      </w:pPr>
      <w:rPr>
        <w:rFonts w:hint="default"/>
        <w:lang w:val="es-ES" w:eastAsia="es-ES" w:bidi="es-ES"/>
      </w:rPr>
    </w:lvl>
    <w:lvl w:ilvl="4" w:tplc="99C49420">
      <w:numFmt w:val="bullet"/>
      <w:lvlText w:val="•"/>
      <w:lvlJc w:val="left"/>
      <w:pPr>
        <w:ind w:left="4162" w:hanging="361"/>
      </w:pPr>
      <w:rPr>
        <w:rFonts w:hint="default"/>
        <w:lang w:val="es-ES" w:eastAsia="es-ES" w:bidi="es-ES"/>
      </w:rPr>
    </w:lvl>
    <w:lvl w:ilvl="5" w:tplc="138EA83A">
      <w:numFmt w:val="bullet"/>
      <w:lvlText w:val="•"/>
      <w:lvlJc w:val="left"/>
      <w:pPr>
        <w:ind w:left="5098" w:hanging="361"/>
      </w:pPr>
      <w:rPr>
        <w:rFonts w:hint="default"/>
        <w:lang w:val="es-ES" w:eastAsia="es-ES" w:bidi="es-ES"/>
      </w:rPr>
    </w:lvl>
    <w:lvl w:ilvl="6" w:tplc="6090070C">
      <w:numFmt w:val="bullet"/>
      <w:lvlText w:val="•"/>
      <w:lvlJc w:val="left"/>
      <w:pPr>
        <w:ind w:left="6034" w:hanging="361"/>
      </w:pPr>
      <w:rPr>
        <w:rFonts w:hint="default"/>
        <w:lang w:val="es-ES" w:eastAsia="es-ES" w:bidi="es-ES"/>
      </w:rPr>
    </w:lvl>
    <w:lvl w:ilvl="7" w:tplc="D50816D4">
      <w:numFmt w:val="bullet"/>
      <w:lvlText w:val="•"/>
      <w:lvlJc w:val="left"/>
      <w:pPr>
        <w:ind w:left="6969" w:hanging="361"/>
      </w:pPr>
      <w:rPr>
        <w:rFonts w:hint="default"/>
        <w:lang w:val="es-ES" w:eastAsia="es-ES" w:bidi="es-ES"/>
      </w:rPr>
    </w:lvl>
    <w:lvl w:ilvl="8" w:tplc="0F7E9FC8">
      <w:numFmt w:val="bullet"/>
      <w:lvlText w:val="•"/>
      <w:lvlJc w:val="left"/>
      <w:pPr>
        <w:ind w:left="7905" w:hanging="361"/>
      </w:pPr>
      <w:rPr>
        <w:rFonts w:hint="default"/>
        <w:lang w:val="es-ES" w:eastAsia="es-ES" w:bidi="es-ES"/>
      </w:rPr>
    </w:lvl>
  </w:abstractNum>
  <w:abstractNum w:abstractNumId="1">
    <w:nsid w:val="26D74470"/>
    <w:multiLevelType w:val="hybridMultilevel"/>
    <w:tmpl w:val="515241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173F7"/>
    <w:multiLevelType w:val="hybridMultilevel"/>
    <w:tmpl w:val="09AC660E"/>
    <w:lvl w:ilvl="0" w:tplc="BB6A57EE">
      <w:numFmt w:val="bullet"/>
      <w:lvlText w:val=""/>
      <w:lvlJc w:val="left"/>
      <w:pPr>
        <w:ind w:left="531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B1601B40">
      <w:numFmt w:val="bullet"/>
      <w:lvlText w:val="•"/>
      <w:lvlJc w:val="left"/>
      <w:pPr>
        <w:ind w:left="1486" w:hanging="361"/>
      </w:pPr>
      <w:rPr>
        <w:rFonts w:hint="default"/>
        <w:lang w:val="es-ES" w:eastAsia="es-ES" w:bidi="es-ES"/>
      </w:rPr>
    </w:lvl>
    <w:lvl w:ilvl="2" w:tplc="CCF678E6">
      <w:numFmt w:val="bullet"/>
      <w:lvlText w:val="•"/>
      <w:lvlJc w:val="left"/>
      <w:pPr>
        <w:ind w:left="2433" w:hanging="361"/>
      </w:pPr>
      <w:rPr>
        <w:rFonts w:hint="default"/>
        <w:lang w:val="es-ES" w:eastAsia="es-ES" w:bidi="es-ES"/>
      </w:rPr>
    </w:lvl>
    <w:lvl w:ilvl="3" w:tplc="B45CC2D6">
      <w:numFmt w:val="bullet"/>
      <w:lvlText w:val="•"/>
      <w:lvlJc w:val="left"/>
      <w:pPr>
        <w:ind w:left="3379" w:hanging="361"/>
      </w:pPr>
      <w:rPr>
        <w:rFonts w:hint="default"/>
        <w:lang w:val="es-ES" w:eastAsia="es-ES" w:bidi="es-ES"/>
      </w:rPr>
    </w:lvl>
    <w:lvl w:ilvl="4" w:tplc="34283734">
      <w:numFmt w:val="bullet"/>
      <w:lvlText w:val="•"/>
      <w:lvlJc w:val="left"/>
      <w:pPr>
        <w:ind w:left="4326" w:hanging="361"/>
      </w:pPr>
      <w:rPr>
        <w:rFonts w:hint="default"/>
        <w:lang w:val="es-ES" w:eastAsia="es-ES" w:bidi="es-ES"/>
      </w:rPr>
    </w:lvl>
    <w:lvl w:ilvl="5" w:tplc="11FC50B8">
      <w:numFmt w:val="bullet"/>
      <w:lvlText w:val="•"/>
      <w:lvlJc w:val="left"/>
      <w:pPr>
        <w:ind w:left="5273" w:hanging="361"/>
      </w:pPr>
      <w:rPr>
        <w:rFonts w:hint="default"/>
        <w:lang w:val="es-ES" w:eastAsia="es-ES" w:bidi="es-ES"/>
      </w:rPr>
    </w:lvl>
    <w:lvl w:ilvl="6" w:tplc="1B46B350">
      <w:numFmt w:val="bullet"/>
      <w:lvlText w:val="•"/>
      <w:lvlJc w:val="left"/>
      <w:pPr>
        <w:ind w:left="6219" w:hanging="361"/>
      </w:pPr>
      <w:rPr>
        <w:rFonts w:hint="default"/>
        <w:lang w:val="es-ES" w:eastAsia="es-ES" w:bidi="es-ES"/>
      </w:rPr>
    </w:lvl>
    <w:lvl w:ilvl="7" w:tplc="A8A658EA">
      <w:numFmt w:val="bullet"/>
      <w:lvlText w:val="•"/>
      <w:lvlJc w:val="left"/>
      <w:pPr>
        <w:ind w:left="7166" w:hanging="361"/>
      </w:pPr>
      <w:rPr>
        <w:rFonts w:hint="default"/>
        <w:lang w:val="es-ES" w:eastAsia="es-ES" w:bidi="es-ES"/>
      </w:rPr>
    </w:lvl>
    <w:lvl w:ilvl="8" w:tplc="70A86154">
      <w:numFmt w:val="bullet"/>
      <w:lvlText w:val="•"/>
      <w:lvlJc w:val="left"/>
      <w:pPr>
        <w:ind w:left="8113" w:hanging="361"/>
      </w:pPr>
      <w:rPr>
        <w:rFonts w:hint="default"/>
        <w:lang w:val="es-ES" w:eastAsia="es-ES" w:bidi="es-ES"/>
      </w:rPr>
    </w:lvl>
  </w:abstractNum>
  <w:abstractNum w:abstractNumId="3">
    <w:nsid w:val="3F6D7BAF"/>
    <w:multiLevelType w:val="hybridMultilevel"/>
    <w:tmpl w:val="56D453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049F6"/>
    <w:multiLevelType w:val="hybridMultilevel"/>
    <w:tmpl w:val="4EB4B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47"/>
    <w:rsid w:val="00077D75"/>
    <w:rsid w:val="0009230B"/>
    <w:rsid w:val="001449BD"/>
    <w:rsid w:val="00170047"/>
    <w:rsid w:val="0031194B"/>
    <w:rsid w:val="003B3B00"/>
    <w:rsid w:val="0044798B"/>
    <w:rsid w:val="00461080"/>
    <w:rsid w:val="004C2D90"/>
    <w:rsid w:val="005A596E"/>
    <w:rsid w:val="00690692"/>
    <w:rsid w:val="00730B52"/>
    <w:rsid w:val="007545A9"/>
    <w:rsid w:val="007D36C6"/>
    <w:rsid w:val="008524E2"/>
    <w:rsid w:val="00894EFD"/>
    <w:rsid w:val="00987D34"/>
    <w:rsid w:val="0099017D"/>
    <w:rsid w:val="009C2174"/>
    <w:rsid w:val="00A02824"/>
    <w:rsid w:val="00B61985"/>
    <w:rsid w:val="00C253F3"/>
    <w:rsid w:val="00CC0BC0"/>
    <w:rsid w:val="00D5360A"/>
    <w:rsid w:val="00DD08CD"/>
    <w:rsid w:val="00E20D76"/>
    <w:rsid w:val="00F258B9"/>
    <w:rsid w:val="00FD7088"/>
    <w:rsid w:val="00FE4FB0"/>
    <w:rsid w:val="00FF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52073-1D8A-46E1-8451-D86EDB7B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70047"/>
    <w:rPr>
      <w:rFonts w:ascii="Verdana" w:eastAsia="Verdana" w:hAnsi="Verdana" w:cs="Verdan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70047"/>
    <w:rPr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170047"/>
    <w:pPr>
      <w:ind w:left="171" w:right="163"/>
      <w:jc w:val="both"/>
      <w:outlineLvl w:val="1"/>
    </w:pPr>
  </w:style>
  <w:style w:type="paragraph" w:customStyle="1" w:styleId="Ttulo21">
    <w:name w:val="Título 21"/>
    <w:basedOn w:val="Normal"/>
    <w:uiPriority w:val="1"/>
    <w:qFormat/>
    <w:rsid w:val="00170047"/>
    <w:pPr>
      <w:ind w:left="603"/>
      <w:jc w:val="both"/>
      <w:outlineLvl w:val="2"/>
    </w:pPr>
    <w:rPr>
      <w:rFonts w:ascii="Calibri" w:eastAsia="Calibri" w:hAnsi="Calibri" w:cs="Calibri"/>
      <w:sz w:val="20"/>
      <w:szCs w:val="20"/>
    </w:rPr>
  </w:style>
  <w:style w:type="paragraph" w:customStyle="1" w:styleId="Ttulo31">
    <w:name w:val="Título 31"/>
    <w:basedOn w:val="Normal"/>
    <w:uiPriority w:val="1"/>
    <w:qFormat/>
    <w:rsid w:val="00170047"/>
    <w:pPr>
      <w:ind w:left="603"/>
      <w:outlineLvl w:val="3"/>
    </w:pPr>
    <w:rPr>
      <w:rFonts w:ascii="Calibri" w:eastAsia="Calibri" w:hAnsi="Calibri" w:cs="Calibri"/>
      <w:b/>
      <w:bCs/>
      <w:sz w:val="18"/>
      <w:szCs w:val="18"/>
    </w:rPr>
  </w:style>
  <w:style w:type="paragraph" w:styleId="Prrafodelista">
    <w:name w:val="List Paragraph"/>
    <w:basedOn w:val="Normal"/>
    <w:uiPriority w:val="34"/>
    <w:qFormat/>
    <w:rsid w:val="00170047"/>
    <w:pPr>
      <w:ind w:left="531" w:hanging="361"/>
    </w:pPr>
  </w:style>
  <w:style w:type="paragraph" w:customStyle="1" w:styleId="TableParagraph">
    <w:name w:val="Table Paragraph"/>
    <w:basedOn w:val="Normal"/>
    <w:uiPriority w:val="1"/>
    <w:qFormat/>
    <w:rsid w:val="00170047"/>
    <w:pPr>
      <w:jc w:val="both"/>
    </w:pPr>
  </w:style>
  <w:style w:type="character" w:styleId="Hipervnculo">
    <w:name w:val="Hyperlink"/>
    <w:uiPriority w:val="99"/>
    <w:unhideWhenUsed/>
    <w:rsid w:val="00F258B9"/>
    <w:rPr>
      <w:color w:val="0000FF"/>
      <w:u w:val="single"/>
    </w:rPr>
  </w:style>
  <w:style w:type="paragraph" w:styleId="Cita">
    <w:name w:val="Quote"/>
    <w:basedOn w:val="Normal"/>
    <w:next w:val="Normal"/>
    <w:link w:val="CitaCar"/>
    <w:uiPriority w:val="9"/>
    <w:qFormat/>
    <w:rsid w:val="00F258B9"/>
    <w:pPr>
      <w:widowControl/>
      <w:autoSpaceDE/>
      <w:autoSpaceDN/>
      <w:spacing w:before="40" w:after="160" w:line="288" w:lineRule="auto"/>
      <w:jc w:val="both"/>
    </w:pPr>
    <w:rPr>
      <w:rFonts w:eastAsia="Calibri" w:cs="Times New Roman"/>
      <w:color w:val="595959"/>
      <w:kern w:val="20"/>
      <w:szCs w:val="20"/>
      <w:lang w:val="x-none" w:eastAsia="ja-JP" w:bidi="ar-SA"/>
    </w:rPr>
  </w:style>
  <w:style w:type="character" w:customStyle="1" w:styleId="CitaCar">
    <w:name w:val="Cita Car"/>
    <w:basedOn w:val="Fuentedeprrafopredeter"/>
    <w:link w:val="Cita"/>
    <w:uiPriority w:val="9"/>
    <w:rsid w:val="00F258B9"/>
    <w:rPr>
      <w:rFonts w:ascii="Verdana" w:eastAsia="Calibri" w:hAnsi="Verdana" w:cs="Times New Roman"/>
      <w:color w:val="595959"/>
      <w:kern w:val="20"/>
      <w:szCs w:val="20"/>
      <w:lang w:val="x-none" w:eastAsia="ja-JP"/>
    </w:rPr>
  </w:style>
  <w:style w:type="paragraph" w:styleId="NormalWeb">
    <w:name w:val="Normal (Web)"/>
    <w:basedOn w:val="Normal"/>
    <w:uiPriority w:val="99"/>
    <w:unhideWhenUsed/>
    <w:rsid w:val="00F25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hrome">
    <w:name w:val="chrome"/>
    <w:basedOn w:val="Normal"/>
    <w:rsid w:val="00CC0B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CC0BC0"/>
    <w:rPr>
      <w:b/>
      <w:bCs/>
    </w:rPr>
  </w:style>
  <w:style w:type="character" w:styleId="nfasis">
    <w:name w:val="Emphasis"/>
    <w:basedOn w:val="Fuentedeprrafopredeter"/>
    <w:uiPriority w:val="20"/>
    <w:qFormat/>
    <w:rsid w:val="00CC0BC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4E2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4E2"/>
    <w:rPr>
      <w:rFonts w:ascii="Verdana" w:eastAsia="Verdana" w:hAnsi="Verdana" w:cs="Verdana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C:\Users\svelaf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mfocinos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jrblazquez\AppData\Local\Microsoft\Windows\Temporary%20Internet%20Files\Content.Outlook\OBQMBMQB\gabineteprensa@fraternida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aternidad.com/Prensa/es-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miesesglobal.org/premios-fraternidad-muprespa-2024-palabras-de-manuel-bestrate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23FFC-DCBB-4A9E-B3C7-139E8496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865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Fraternidad Muprespa</Company>
  <LinksUpToDate>false</LinksUpToDate>
  <CharactersWithSpaces>5613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Fociños Gonzalez, Margarita</cp:lastModifiedBy>
  <cp:revision>8</cp:revision>
  <dcterms:created xsi:type="dcterms:W3CDTF">2024-04-17T11:21:00Z</dcterms:created>
  <dcterms:modified xsi:type="dcterms:W3CDTF">2024-05-16T07:48:00Z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2019-04-23T00:00:00Z</vt:filetime>
  </property>
</Properties>
</file>