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8" w:type="dxa"/>
        <w:jc w:val="center"/>
        <w:tblCellMar>
          <w:left w:w="0" w:type="dxa"/>
          <w:right w:w="0" w:type="dxa"/>
        </w:tblCellMar>
        <w:tblLook w:val="04A0" w:firstRow="1" w:lastRow="0" w:firstColumn="1" w:lastColumn="0" w:noHBand="0" w:noVBand="1"/>
      </w:tblPr>
      <w:tblGrid>
        <w:gridCol w:w="9598"/>
      </w:tblGrid>
      <w:tr w:rsidR="0005531A" w14:paraId="72E64E0F" w14:textId="77777777" w:rsidTr="00242D72">
        <w:trPr>
          <w:trHeight w:val="799"/>
          <w:jc w:val="center"/>
        </w:trPr>
        <w:tc>
          <w:tcPr>
            <w:tcW w:w="9598" w:type="dxa"/>
            <w:tcMar>
              <w:top w:w="0" w:type="dxa"/>
              <w:left w:w="108" w:type="dxa"/>
              <w:bottom w:w="0" w:type="dxa"/>
              <w:right w:w="108" w:type="dxa"/>
            </w:tcMar>
          </w:tcPr>
          <w:p w14:paraId="284E89BE" w14:textId="77777777" w:rsidR="0005531A" w:rsidRDefault="0072648C" w:rsidP="00242D72">
            <w:pPr>
              <w:jc w:val="center"/>
            </w:pPr>
            <w:r>
              <w:rPr>
                <w:b/>
                <w:bCs/>
                <w:i/>
                <w:iCs/>
                <w:noProof/>
              </w:rPr>
              <w:fldChar w:fldCharType="begin"/>
            </w:r>
            <w:r>
              <w:rPr>
                <w:b/>
                <w:bCs/>
                <w:i/>
                <w:iCs/>
                <w:noProof/>
              </w:rPr>
              <w:instrText xml:space="preserve"> INCLUDEPICTURE  "cid:image001.png@01D20820.8DF2F010" \* MERGEFORMATINET </w:instrText>
            </w:r>
            <w:r>
              <w:rPr>
                <w:b/>
                <w:bCs/>
                <w:i/>
                <w:iCs/>
                <w:noProof/>
              </w:rPr>
              <w:fldChar w:fldCharType="separate"/>
            </w:r>
            <w:r w:rsidR="00DA30FB">
              <w:rPr>
                <w:b/>
                <w:bCs/>
                <w:i/>
                <w:iCs/>
                <w:noProof/>
              </w:rPr>
              <w:fldChar w:fldCharType="begin"/>
            </w:r>
            <w:r w:rsidR="00DA30FB">
              <w:rPr>
                <w:b/>
                <w:bCs/>
                <w:i/>
                <w:iCs/>
                <w:noProof/>
              </w:rPr>
              <w:instrText xml:space="preserve"> INCLUDEPICTURE  "cid:image001.png@01D20820.8DF2F010" \* MERGEFORMATINET </w:instrText>
            </w:r>
            <w:r w:rsidR="00DA30FB">
              <w:rPr>
                <w:b/>
                <w:bCs/>
                <w:i/>
                <w:iCs/>
                <w:noProof/>
              </w:rPr>
              <w:fldChar w:fldCharType="separate"/>
            </w:r>
            <w:r w:rsidR="00B110A6">
              <w:rPr>
                <w:b/>
                <w:bCs/>
                <w:i/>
                <w:iCs/>
                <w:noProof/>
              </w:rPr>
              <w:fldChar w:fldCharType="begin"/>
            </w:r>
            <w:r w:rsidR="00B110A6">
              <w:rPr>
                <w:b/>
                <w:bCs/>
                <w:i/>
                <w:iCs/>
                <w:noProof/>
              </w:rPr>
              <w:instrText xml:space="preserve"> INCLUDEPICTURE  "cid:image001.png@01D20820.8DF2F010" \* MERGEFORMATINET </w:instrText>
            </w:r>
            <w:r w:rsidR="00B110A6">
              <w:rPr>
                <w:b/>
                <w:bCs/>
                <w:i/>
                <w:iCs/>
                <w:noProof/>
              </w:rPr>
              <w:fldChar w:fldCharType="separate"/>
            </w:r>
            <w:r w:rsidR="002224F6">
              <w:rPr>
                <w:b/>
                <w:bCs/>
                <w:i/>
                <w:iCs/>
                <w:noProof/>
              </w:rPr>
              <w:fldChar w:fldCharType="begin"/>
            </w:r>
            <w:r w:rsidR="002224F6">
              <w:rPr>
                <w:b/>
                <w:bCs/>
                <w:i/>
                <w:iCs/>
                <w:noProof/>
              </w:rPr>
              <w:instrText xml:space="preserve"> INCLUDEPICTURE  "cid:image001.png@01D20820.8DF2F010" \* MERGEFORMATINET </w:instrText>
            </w:r>
            <w:r w:rsidR="002224F6">
              <w:rPr>
                <w:b/>
                <w:bCs/>
                <w:i/>
                <w:iCs/>
                <w:noProof/>
              </w:rPr>
              <w:fldChar w:fldCharType="separate"/>
            </w:r>
            <w:r w:rsidR="00A64CE5">
              <w:rPr>
                <w:b/>
                <w:bCs/>
                <w:i/>
                <w:iCs/>
                <w:noProof/>
              </w:rPr>
              <w:fldChar w:fldCharType="begin"/>
            </w:r>
            <w:r w:rsidR="00A64CE5">
              <w:rPr>
                <w:b/>
                <w:bCs/>
                <w:i/>
                <w:iCs/>
                <w:noProof/>
              </w:rPr>
              <w:instrText xml:space="preserve"> INCLUDEPICTURE  "cid:image001.png@01D20820.8DF2F010" \* MERGEFORMATINET </w:instrText>
            </w:r>
            <w:r w:rsidR="00A64CE5">
              <w:rPr>
                <w:b/>
                <w:bCs/>
                <w:i/>
                <w:iCs/>
                <w:noProof/>
              </w:rPr>
              <w:fldChar w:fldCharType="separate"/>
            </w:r>
            <w:r w:rsidR="008E55D7">
              <w:rPr>
                <w:b/>
                <w:bCs/>
                <w:i/>
                <w:iCs/>
                <w:noProof/>
              </w:rPr>
              <w:fldChar w:fldCharType="begin"/>
            </w:r>
            <w:r w:rsidR="008E55D7">
              <w:rPr>
                <w:b/>
                <w:bCs/>
                <w:i/>
                <w:iCs/>
                <w:noProof/>
              </w:rPr>
              <w:instrText xml:space="preserve"> INCLUDEPICTURE  "cid:image001.png@01D20820.8DF2F010" \* MERGEFORMATINET </w:instrText>
            </w:r>
            <w:r w:rsidR="008E55D7">
              <w:rPr>
                <w:b/>
                <w:bCs/>
                <w:i/>
                <w:iCs/>
                <w:noProof/>
              </w:rPr>
              <w:fldChar w:fldCharType="separate"/>
            </w:r>
            <w:r w:rsidR="00531E5B">
              <w:rPr>
                <w:b/>
                <w:bCs/>
                <w:i/>
                <w:iCs/>
                <w:noProof/>
              </w:rPr>
              <w:fldChar w:fldCharType="begin"/>
            </w:r>
            <w:r w:rsidR="00531E5B">
              <w:rPr>
                <w:b/>
                <w:bCs/>
                <w:i/>
                <w:iCs/>
                <w:noProof/>
              </w:rPr>
              <w:instrText xml:space="preserve"> INCLUDEPICTURE  "cid:image001.png@01D20820.8DF2F010" \* MERGEFORMATINET </w:instrText>
            </w:r>
            <w:r w:rsidR="00531E5B">
              <w:rPr>
                <w:b/>
                <w:bCs/>
                <w:i/>
                <w:iCs/>
                <w:noProof/>
              </w:rPr>
              <w:fldChar w:fldCharType="separate"/>
            </w:r>
            <w:r w:rsidR="002E19D9">
              <w:rPr>
                <w:b/>
                <w:bCs/>
                <w:i/>
                <w:iCs/>
                <w:noProof/>
              </w:rPr>
              <w:fldChar w:fldCharType="begin"/>
            </w:r>
            <w:r w:rsidR="002E19D9">
              <w:rPr>
                <w:b/>
                <w:bCs/>
                <w:i/>
                <w:iCs/>
                <w:noProof/>
              </w:rPr>
              <w:instrText xml:space="preserve"> INCLUDEPICTURE  "cid:image001.png@01D20820.8DF2F010" \* MERGEFORMATINET </w:instrText>
            </w:r>
            <w:r w:rsidR="002E19D9">
              <w:rPr>
                <w:b/>
                <w:bCs/>
                <w:i/>
                <w:iCs/>
                <w:noProof/>
              </w:rPr>
              <w:fldChar w:fldCharType="separate"/>
            </w:r>
            <w:r w:rsidR="008C0712">
              <w:rPr>
                <w:b/>
                <w:bCs/>
                <w:i/>
                <w:iCs/>
                <w:noProof/>
              </w:rPr>
              <w:fldChar w:fldCharType="begin"/>
            </w:r>
            <w:r w:rsidR="008C0712">
              <w:rPr>
                <w:b/>
                <w:bCs/>
                <w:i/>
                <w:iCs/>
                <w:noProof/>
              </w:rPr>
              <w:instrText xml:space="preserve"> INCLUDEPICTURE  "cid:image001.png@01D20820.8DF2F010" \* MERGEFORMATINET </w:instrText>
            </w:r>
            <w:r w:rsidR="008C0712">
              <w:rPr>
                <w:b/>
                <w:bCs/>
                <w:i/>
                <w:iCs/>
                <w:noProof/>
              </w:rPr>
              <w:fldChar w:fldCharType="separate"/>
            </w:r>
            <w:r w:rsidR="00D957F7">
              <w:rPr>
                <w:b/>
                <w:bCs/>
                <w:i/>
                <w:iCs/>
                <w:noProof/>
              </w:rPr>
              <w:fldChar w:fldCharType="begin"/>
            </w:r>
            <w:r w:rsidR="00D957F7">
              <w:rPr>
                <w:b/>
                <w:bCs/>
                <w:i/>
                <w:iCs/>
                <w:noProof/>
              </w:rPr>
              <w:instrText xml:space="preserve"> INCLUDEPICTURE  "cid:image001.png@01D20820.8DF2F010" \* MERGEFORMATINET </w:instrText>
            </w:r>
            <w:r w:rsidR="00D957F7">
              <w:rPr>
                <w:b/>
                <w:bCs/>
                <w:i/>
                <w:iCs/>
                <w:noProof/>
              </w:rPr>
              <w:fldChar w:fldCharType="separate"/>
            </w:r>
            <w:r w:rsidR="00243EC5">
              <w:rPr>
                <w:b/>
                <w:bCs/>
                <w:i/>
                <w:iCs/>
                <w:noProof/>
              </w:rPr>
              <w:fldChar w:fldCharType="begin"/>
            </w:r>
            <w:r w:rsidR="00243EC5">
              <w:rPr>
                <w:b/>
                <w:bCs/>
                <w:i/>
                <w:iCs/>
                <w:noProof/>
              </w:rPr>
              <w:instrText xml:space="preserve"> INCLUDEPICTURE  "cid:image001.png@01D20820.8DF2F010" \* MERGEFORMATINET </w:instrText>
            </w:r>
            <w:r w:rsidR="00243EC5">
              <w:rPr>
                <w:b/>
                <w:bCs/>
                <w:i/>
                <w:iCs/>
                <w:noProof/>
              </w:rPr>
              <w:fldChar w:fldCharType="separate"/>
            </w:r>
            <w:r w:rsidR="00373401">
              <w:rPr>
                <w:b/>
                <w:bCs/>
                <w:i/>
                <w:iCs/>
                <w:noProof/>
              </w:rPr>
              <w:fldChar w:fldCharType="begin"/>
            </w:r>
            <w:r w:rsidR="00373401">
              <w:rPr>
                <w:b/>
                <w:bCs/>
                <w:i/>
                <w:iCs/>
                <w:noProof/>
              </w:rPr>
              <w:instrText xml:space="preserve"> INCLUDEPICTURE  "cid:image001.png@01D20820.8DF2F010" \* MERGEFORMATINET </w:instrText>
            </w:r>
            <w:r w:rsidR="00373401">
              <w:rPr>
                <w:b/>
                <w:bCs/>
                <w:i/>
                <w:iCs/>
                <w:noProof/>
              </w:rPr>
              <w:fldChar w:fldCharType="separate"/>
            </w:r>
            <w:r w:rsidR="00A55D3D">
              <w:rPr>
                <w:b/>
                <w:bCs/>
                <w:i/>
                <w:iCs/>
                <w:noProof/>
              </w:rPr>
              <w:fldChar w:fldCharType="begin"/>
            </w:r>
            <w:r w:rsidR="00A55D3D">
              <w:rPr>
                <w:b/>
                <w:bCs/>
                <w:i/>
                <w:iCs/>
                <w:noProof/>
              </w:rPr>
              <w:instrText xml:space="preserve"> INCLUDEPICTURE  "cid:image001.png@01D20820.8DF2F010" \* MERGEFORMATINET </w:instrText>
            </w:r>
            <w:r w:rsidR="00A55D3D">
              <w:rPr>
                <w:b/>
                <w:bCs/>
                <w:i/>
                <w:iCs/>
                <w:noProof/>
              </w:rPr>
              <w:fldChar w:fldCharType="separate"/>
            </w:r>
            <w:r w:rsidR="00B523E4">
              <w:rPr>
                <w:b/>
                <w:bCs/>
                <w:i/>
                <w:iCs/>
                <w:noProof/>
              </w:rPr>
              <w:fldChar w:fldCharType="begin"/>
            </w:r>
            <w:r w:rsidR="00B523E4">
              <w:rPr>
                <w:b/>
                <w:bCs/>
                <w:i/>
                <w:iCs/>
                <w:noProof/>
              </w:rPr>
              <w:instrText xml:space="preserve"> INCLUDEPICTURE  "cid:image001.png@01D20820.8DF2F010" \* MERGEFORMATINET </w:instrText>
            </w:r>
            <w:r w:rsidR="00B523E4">
              <w:rPr>
                <w:b/>
                <w:bCs/>
                <w:i/>
                <w:iCs/>
                <w:noProof/>
              </w:rPr>
              <w:fldChar w:fldCharType="separate"/>
            </w:r>
            <w:r w:rsidR="00FA25A0">
              <w:rPr>
                <w:b/>
                <w:bCs/>
                <w:i/>
                <w:iCs/>
                <w:noProof/>
              </w:rPr>
              <w:fldChar w:fldCharType="begin"/>
            </w:r>
            <w:r w:rsidR="00FA25A0">
              <w:rPr>
                <w:b/>
                <w:bCs/>
                <w:i/>
                <w:iCs/>
                <w:noProof/>
              </w:rPr>
              <w:instrText xml:space="preserve"> INCLUDEPICTURE  "cid:image001.png@01D20820.8DF2F010" \* MERGEFORMATINET </w:instrText>
            </w:r>
            <w:r w:rsidR="00FA25A0">
              <w:rPr>
                <w:b/>
                <w:bCs/>
                <w:i/>
                <w:iCs/>
                <w:noProof/>
              </w:rPr>
              <w:fldChar w:fldCharType="separate"/>
            </w:r>
            <w:r w:rsidR="00FA25A0">
              <w:rPr>
                <w:b/>
                <w:bCs/>
                <w:i/>
                <w:iCs/>
                <w:noProof/>
              </w:rPr>
              <w:fldChar w:fldCharType="begin"/>
            </w:r>
            <w:r w:rsidR="00FA25A0">
              <w:rPr>
                <w:b/>
                <w:bCs/>
                <w:i/>
                <w:iCs/>
                <w:noProof/>
              </w:rPr>
              <w:instrText xml:space="preserve"> </w:instrText>
            </w:r>
            <w:r w:rsidR="00FA25A0">
              <w:rPr>
                <w:b/>
                <w:bCs/>
                <w:i/>
                <w:iCs/>
                <w:noProof/>
              </w:rPr>
              <w:instrText>INCLUDEPICTURE  "cid:image001.png@01D20820.8DF2F010" \* MERGEFORMATINET</w:instrText>
            </w:r>
            <w:r w:rsidR="00FA25A0">
              <w:rPr>
                <w:b/>
                <w:bCs/>
                <w:i/>
                <w:iCs/>
                <w:noProof/>
              </w:rPr>
              <w:instrText xml:space="preserve"> </w:instrText>
            </w:r>
            <w:r w:rsidR="00FA25A0">
              <w:rPr>
                <w:b/>
                <w:bCs/>
                <w:i/>
                <w:iCs/>
                <w:noProof/>
              </w:rPr>
              <w:fldChar w:fldCharType="separate"/>
            </w:r>
            <w:r w:rsidR="00284A12">
              <w:rPr>
                <w:b/>
                <w:bCs/>
                <w:i/>
                <w:iCs/>
                <w:noProof/>
              </w:rPr>
              <w:pict w14:anchorId="342D5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4pt;height:41.4pt;visibility:visible">
                  <v:imagedata r:id="rId5" r:href="rId6"/>
                </v:shape>
              </w:pict>
            </w:r>
            <w:r w:rsidR="00FA25A0">
              <w:rPr>
                <w:b/>
                <w:bCs/>
                <w:i/>
                <w:iCs/>
                <w:noProof/>
              </w:rPr>
              <w:fldChar w:fldCharType="end"/>
            </w:r>
            <w:r w:rsidR="00FA25A0">
              <w:rPr>
                <w:b/>
                <w:bCs/>
                <w:i/>
                <w:iCs/>
                <w:noProof/>
              </w:rPr>
              <w:fldChar w:fldCharType="end"/>
            </w:r>
            <w:r w:rsidR="00B523E4">
              <w:rPr>
                <w:b/>
                <w:bCs/>
                <w:i/>
                <w:iCs/>
                <w:noProof/>
              </w:rPr>
              <w:fldChar w:fldCharType="end"/>
            </w:r>
            <w:r w:rsidR="00A55D3D">
              <w:rPr>
                <w:b/>
                <w:bCs/>
                <w:i/>
                <w:iCs/>
                <w:noProof/>
              </w:rPr>
              <w:fldChar w:fldCharType="end"/>
            </w:r>
            <w:r w:rsidR="00373401">
              <w:rPr>
                <w:b/>
                <w:bCs/>
                <w:i/>
                <w:iCs/>
                <w:noProof/>
              </w:rPr>
              <w:fldChar w:fldCharType="end"/>
            </w:r>
            <w:r w:rsidR="00243EC5">
              <w:rPr>
                <w:b/>
                <w:bCs/>
                <w:i/>
                <w:iCs/>
                <w:noProof/>
              </w:rPr>
              <w:fldChar w:fldCharType="end"/>
            </w:r>
            <w:r w:rsidR="00D957F7">
              <w:rPr>
                <w:b/>
                <w:bCs/>
                <w:i/>
                <w:iCs/>
                <w:noProof/>
              </w:rPr>
              <w:fldChar w:fldCharType="end"/>
            </w:r>
            <w:r w:rsidR="008C0712">
              <w:rPr>
                <w:b/>
                <w:bCs/>
                <w:i/>
                <w:iCs/>
                <w:noProof/>
              </w:rPr>
              <w:fldChar w:fldCharType="end"/>
            </w:r>
            <w:r w:rsidR="002E19D9">
              <w:rPr>
                <w:b/>
                <w:bCs/>
                <w:i/>
                <w:iCs/>
                <w:noProof/>
              </w:rPr>
              <w:fldChar w:fldCharType="end"/>
            </w:r>
            <w:r w:rsidR="00531E5B">
              <w:rPr>
                <w:b/>
                <w:bCs/>
                <w:i/>
                <w:iCs/>
                <w:noProof/>
              </w:rPr>
              <w:fldChar w:fldCharType="end"/>
            </w:r>
            <w:r w:rsidR="008E55D7">
              <w:rPr>
                <w:b/>
                <w:bCs/>
                <w:i/>
                <w:iCs/>
                <w:noProof/>
              </w:rPr>
              <w:fldChar w:fldCharType="end"/>
            </w:r>
            <w:r w:rsidR="00A64CE5">
              <w:rPr>
                <w:b/>
                <w:bCs/>
                <w:i/>
                <w:iCs/>
                <w:noProof/>
              </w:rPr>
              <w:fldChar w:fldCharType="end"/>
            </w:r>
            <w:r w:rsidR="002224F6">
              <w:rPr>
                <w:b/>
                <w:bCs/>
                <w:i/>
                <w:iCs/>
                <w:noProof/>
              </w:rPr>
              <w:fldChar w:fldCharType="end"/>
            </w:r>
            <w:r w:rsidR="00B110A6">
              <w:rPr>
                <w:b/>
                <w:bCs/>
                <w:i/>
                <w:iCs/>
                <w:noProof/>
              </w:rPr>
              <w:fldChar w:fldCharType="end"/>
            </w:r>
            <w:r w:rsidR="00DA30FB">
              <w:rPr>
                <w:b/>
                <w:bCs/>
                <w:i/>
                <w:iCs/>
                <w:noProof/>
              </w:rPr>
              <w:fldChar w:fldCharType="end"/>
            </w:r>
            <w:r>
              <w:rPr>
                <w:b/>
                <w:bCs/>
                <w:i/>
                <w:iCs/>
                <w:noProof/>
              </w:rPr>
              <w:fldChar w:fldCharType="end"/>
            </w:r>
          </w:p>
          <w:p w14:paraId="68071610" w14:textId="77777777" w:rsidR="0005531A" w:rsidRDefault="0005531A" w:rsidP="00242D72">
            <w:pPr>
              <w:jc w:val="both"/>
            </w:pPr>
          </w:p>
        </w:tc>
      </w:tr>
      <w:tr w:rsidR="0005531A" w14:paraId="20F4D621" w14:textId="77777777" w:rsidTr="00242D72">
        <w:trPr>
          <w:trHeight w:val="126"/>
          <w:jc w:val="center"/>
        </w:trPr>
        <w:tc>
          <w:tcPr>
            <w:tcW w:w="9598"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084D8505" w14:textId="77777777" w:rsidR="0005531A" w:rsidRPr="001C3689" w:rsidRDefault="0005531A" w:rsidP="007E72C1">
            <w:pPr>
              <w:jc w:val="center"/>
              <w:rPr>
                <w:b/>
                <w:bCs/>
                <w:color w:val="1F497D"/>
                <w:sz w:val="32"/>
                <w:szCs w:val="32"/>
              </w:rPr>
            </w:pPr>
            <w:r w:rsidRPr="001C3689">
              <w:rPr>
                <w:b/>
                <w:bCs/>
                <w:color w:val="000000"/>
                <w:sz w:val="32"/>
                <w:szCs w:val="32"/>
              </w:rPr>
              <w:t>NOTA DE PRENSA</w:t>
            </w:r>
          </w:p>
        </w:tc>
      </w:tr>
      <w:tr w:rsidR="0005531A" w14:paraId="5B597CBD" w14:textId="77777777" w:rsidTr="00242D72">
        <w:trPr>
          <w:trHeight w:val="126"/>
          <w:jc w:val="center"/>
        </w:trPr>
        <w:tc>
          <w:tcPr>
            <w:tcW w:w="9598" w:type="dxa"/>
            <w:tcMar>
              <w:top w:w="0" w:type="dxa"/>
              <w:left w:w="108" w:type="dxa"/>
              <w:bottom w:w="0" w:type="dxa"/>
              <w:right w:w="108" w:type="dxa"/>
            </w:tcMar>
            <w:hideMark/>
          </w:tcPr>
          <w:p w14:paraId="6BC76423" w14:textId="77777777" w:rsidR="0005531A" w:rsidRDefault="0005531A" w:rsidP="00242D72">
            <w:pPr>
              <w:jc w:val="both"/>
              <w:rPr>
                <w:rFonts w:ascii="Times New Roman" w:eastAsia="Times New Roman" w:hAnsi="Times New Roman" w:cs="Times New Roman"/>
                <w:sz w:val="20"/>
                <w:szCs w:val="20"/>
              </w:rPr>
            </w:pPr>
          </w:p>
        </w:tc>
      </w:tr>
      <w:tr w:rsidR="0005531A" w14:paraId="638DD69E" w14:textId="77777777" w:rsidTr="00242D72">
        <w:trPr>
          <w:trHeight w:val="126"/>
          <w:jc w:val="center"/>
        </w:trPr>
        <w:tc>
          <w:tcPr>
            <w:tcW w:w="9598" w:type="dxa"/>
            <w:tcMar>
              <w:top w:w="0" w:type="dxa"/>
              <w:left w:w="108" w:type="dxa"/>
              <w:bottom w:w="0" w:type="dxa"/>
              <w:right w:w="108" w:type="dxa"/>
            </w:tcMar>
            <w:hideMark/>
          </w:tcPr>
          <w:p w14:paraId="13133967" w14:textId="34703D2D" w:rsidR="0005531A" w:rsidRPr="00B85F4A" w:rsidRDefault="0005531A" w:rsidP="00D511E2">
            <w:pPr>
              <w:autoSpaceDE w:val="0"/>
              <w:autoSpaceDN w:val="0"/>
              <w:adjustRightInd w:val="0"/>
              <w:ind w:left="460"/>
              <w:jc w:val="center"/>
              <w:rPr>
                <w:rFonts w:ascii="Verdana" w:hAnsi="Verdana"/>
                <w:b/>
                <w:color w:val="00B050"/>
                <w:sz w:val="28"/>
                <w:szCs w:val="28"/>
                <w:lang w:val="es-ES_tradnl"/>
              </w:rPr>
            </w:pPr>
            <w:r w:rsidRPr="00CF6525">
              <w:rPr>
                <w:rFonts w:ascii="Verdana" w:hAnsi="Verdana"/>
                <w:b/>
                <w:color w:val="00B050"/>
                <w:sz w:val="28"/>
                <w:szCs w:val="28"/>
              </w:rPr>
              <w:t>Fraternidad-</w:t>
            </w:r>
            <w:r w:rsidRPr="0091200C">
              <w:rPr>
                <w:rFonts w:ascii="Verdana" w:hAnsi="Verdana"/>
                <w:b/>
                <w:color w:val="00B050"/>
                <w:sz w:val="28"/>
                <w:szCs w:val="28"/>
              </w:rPr>
              <w:t>Muprespa</w:t>
            </w:r>
            <w:r w:rsidR="0091200C" w:rsidRPr="0091200C">
              <w:rPr>
                <w:rFonts w:ascii="Verdana" w:hAnsi="Verdana"/>
                <w:b/>
                <w:color w:val="00B050"/>
                <w:sz w:val="28"/>
                <w:szCs w:val="28"/>
              </w:rPr>
              <w:t xml:space="preserve"> </w:t>
            </w:r>
            <w:r w:rsidR="00CF6525" w:rsidRPr="0091200C">
              <w:rPr>
                <w:rFonts w:ascii="Verdana" w:hAnsi="Verdana"/>
                <w:b/>
                <w:color w:val="00B050"/>
                <w:sz w:val="28"/>
                <w:szCs w:val="28"/>
              </w:rPr>
              <w:t xml:space="preserve">entrega el </w:t>
            </w:r>
            <w:r w:rsidR="00531E5B" w:rsidRPr="0091200C">
              <w:rPr>
                <w:rFonts w:ascii="Verdana" w:hAnsi="Verdana"/>
                <w:b/>
                <w:color w:val="00B050"/>
                <w:sz w:val="28"/>
                <w:szCs w:val="28"/>
              </w:rPr>
              <w:t>“Distintivo</w:t>
            </w:r>
            <w:r w:rsidR="00531E5B" w:rsidRPr="00B85F4A">
              <w:rPr>
                <w:rFonts w:ascii="Verdana" w:hAnsi="Verdana"/>
                <w:b/>
                <w:color w:val="00B050"/>
                <w:sz w:val="28"/>
                <w:szCs w:val="28"/>
              </w:rPr>
              <w:t xml:space="preserve"> Cero A</w:t>
            </w:r>
            <w:r w:rsidRPr="00B85F4A">
              <w:rPr>
                <w:rFonts w:ascii="Verdana" w:hAnsi="Verdana"/>
                <w:b/>
                <w:color w:val="00B050"/>
                <w:sz w:val="28"/>
                <w:szCs w:val="28"/>
              </w:rPr>
              <w:t xml:space="preserve">ccidentes” a </w:t>
            </w:r>
            <w:r w:rsidR="009537D1" w:rsidRPr="00B85F4A">
              <w:rPr>
                <w:rFonts w:ascii="Verdana" w:hAnsi="Verdana"/>
                <w:b/>
                <w:color w:val="00B050"/>
                <w:sz w:val="28"/>
                <w:szCs w:val="28"/>
              </w:rPr>
              <w:t xml:space="preserve">sus </w:t>
            </w:r>
            <w:r w:rsidRPr="00B85F4A">
              <w:rPr>
                <w:rFonts w:ascii="Verdana" w:hAnsi="Verdana"/>
                <w:b/>
                <w:color w:val="00B050"/>
                <w:sz w:val="28"/>
                <w:szCs w:val="28"/>
              </w:rPr>
              <w:t>empresas mutualistas con nula siniestralidad</w:t>
            </w:r>
          </w:p>
        </w:tc>
      </w:tr>
      <w:tr w:rsidR="0005531A" w14:paraId="72C51888" w14:textId="77777777" w:rsidTr="00242D72">
        <w:trPr>
          <w:trHeight w:val="126"/>
          <w:jc w:val="center"/>
        </w:trPr>
        <w:tc>
          <w:tcPr>
            <w:tcW w:w="9598" w:type="dxa"/>
            <w:tcBorders>
              <w:top w:val="nil"/>
              <w:left w:val="nil"/>
              <w:bottom w:val="single" w:sz="8" w:space="0" w:color="D9D9D9"/>
              <w:right w:val="nil"/>
            </w:tcBorders>
            <w:tcMar>
              <w:top w:w="0" w:type="dxa"/>
              <w:left w:w="108" w:type="dxa"/>
              <w:bottom w:w="0" w:type="dxa"/>
              <w:right w:w="108" w:type="dxa"/>
            </w:tcMar>
            <w:hideMark/>
          </w:tcPr>
          <w:p w14:paraId="536F6010" w14:textId="77777777" w:rsidR="0005531A" w:rsidRDefault="0005531A" w:rsidP="00242D72">
            <w:pPr>
              <w:jc w:val="both"/>
              <w:rPr>
                <w:rFonts w:ascii="Times New Roman" w:eastAsia="Times New Roman" w:hAnsi="Times New Roman" w:cs="Times New Roman"/>
                <w:sz w:val="20"/>
                <w:szCs w:val="20"/>
              </w:rPr>
            </w:pPr>
          </w:p>
        </w:tc>
      </w:tr>
      <w:tr w:rsidR="0005531A" w14:paraId="711822BB" w14:textId="77777777" w:rsidTr="00242D72">
        <w:trPr>
          <w:trHeight w:val="8970"/>
          <w:jc w:val="center"/>
        </w:trPr>
        <w:tc>
          <w:tcPr>
            <w:tcW w:w="9598" w:type="dxa"/>
            <w:tcMar>
              <w:top w:w="0" w:type="dxa"/>
              <w:left w:w="108" w:type="dxa"/>
              <w:bottom w:w="0" w:type="dxa"/>
              <w:right w:w="108" w:type="dxa"/>
            </w:tcMar>
          </w:tcPr>
          <w:p w14:paraId="0E4B07A1" w14:textId="77777777" w:rsidR="0005531A" w:rsidRDefault="0005531A" w:rsidP="00242D72">
            <w:pPr>
              <w:jc w:val="both"/>
              <w:rPr>
                <w:rFonts w:ascii="Verdana" w:hAnsi="Verdana"/>
                <w:b/>
                <w:bCs/>
                <w:color w:val="FF7F50"/>
                <w:sz w:val="24"/>
                <w:szCs w:val="24"/>
              </w:rPr>
            </w:pPr>
          </w:p>
          <w:p w14:paraId="6F706674" w14:textId="47C0E85C" w:rsidR="0005531A" w:rsidRDefault="0005531A" w:rsidP="00242D72">
            <w:pPr>
              <w:jc w:val="both"/>
              <w:rPr>
                <w:rFonts w:ascii="Verdana" w:hAnsi="Verdana"/>
                <w:sz w:val="24"/>
                <w:szCs w:val="24"/>
              </w:rPr>
            </w:pPr>
            <w:r>
              <w:rPr>
                <w:rFonts w:ascii="Verdana" w:hAnsi="Verdana"/>
                <w:b/>
                <w:bCs/>
                <w:color w:val="FF7F50"/>
                <w:sz w:val="24"/>
                <w:szCs w:val="24"/>
              </w:rPr>
              <w:t>Madrid,</w:t>
            </w:r>
            <w:r w:rsidRPr="00410C8B">
              <w:rPr>
                <w:rFonts w:ascii="Verdana" w:hAnsi="Verdana"/>
                <w:b/>
                <w:bCs/>
                <w:color w:val="FF7F50"/>
                <w:sz w:val="24"/>
                <w:szCs w:val="24"/>
              </w:rPr>
              <w:t xml:space="preserve"> a</w:t>
            </w:r>
            <w:r w:rsidR="00953B59">
              <w:rPr>
                <w:rFonts w:ascii="Verdana" w:hAnsi="Verdana"/>
                <w:b/>
                <w:bCs/>
                <w:color w:val="FF7F50"/>
                <w:sz w:val="24"/>
                <w:szCs w:val="24"/>
              </w:rPr>
              <w:t xml:space="preserve"> </w:t>
            </w:r>
            <w:r w:rsidR="00B85F4A">
              <w:rPr>
                <w:rFonts w:ascii="Verdana" w:hAnsi="Verdana"/>
                <w:b/>
                <w:bCs/>
                <w:color w:val="FF7F50"/>
                <w:sz w:val="24"/>
                <w:szCs w:val="24"/>
              </w:rPr>
              <w:t>2</w:t>
            </w:r>
            <w:r w:rsidR="00FA25A0">
              <w:rPr>
                <w:rFonts w:ascii="Verdana" w:hAnsi="Verdana"/>
                <w:b/>
                <w:bCs/>
                <w:color w:val="FF7F50"/>
                <w:sz w:val="24"/>
                <w:szCs w:val="24"/>
              </w:rPr>
              <w:t>1</w:t>
            </w:r>
            <w:r>
              <w:rPr>
                <w:rFonts w:ascii="Verdana" w:hAnsi="Verdana"/>
                <w:b/>
                <w:bCs/>
                <w:color w:val="FF7F50"/>
                <w:sz w:val="24"/>
                <w:szCs w:val="24"/>
              </w:rPr>
              <w:t xml:space="preserve"> </w:t>
            </w:r>
            <w:r w:rsidRPr="00410C8B">
              <w:rPr>
                <w:rFonts w:ascii="Verdana" w:hAnsi="Verdana"/>
                <w:b/>
                <w:bCs/>
                <w:color w:val="FF7F50"/>
                <w:sz w:val="24"/>
                <w:szCs w:val="24"/>
              </w:rPr>
              <w:t>de</w:t>
            </w:r>
            <w:r>
              <w:rPr>
                <w:rFonts w:ascii="Verdana" w:hAnsi="Verdana"/>
                <w:b/>
                <w:bCs/>
                <w:color w:val="FF7F50"/>
                <w:sz w:val="24"/>
                <w:szCs w:val="24"/>
              </w:rPr>
              <w:t xml:space="preserve"> </w:t>
            </w:r>
            <w:r w:rsidR="00B110A6">
              <w:rPr>
                <w:rFonts w:ascii="Verdana" w:hAnsi="Verdana"/>
                <w:b/>
                <w:bCs/>
                <w:color w:val="FF7F50"/>
                <w:sz w:val="24"/>
                <w:szCs w:val="24"/>
              </w:rPr>
              <w:t>mayo</w:t>
            </w:r>
            <w:r>
              <w:rPr>
                <w:rFonts w:ascii="Verdana" w:hAnsi="Verdana"/>
                <w:b/>
                <w:bCs/>
                <w:color w:val="FF7F50"/>
                <w:sz w:val="24"/>
                <w:szCs w:val="24"/>
              </w:rPr>
              <w:t xml:space="preserve"> de </w:t>
            </w:r>
            <w:r w:rsidRPr="00410C8B">
              <w:rPr>
                <w:rFonts w:ascii="Verdana" w:hAnsi="Verdana"/>
                <w:b/>
                <w:bCs/>
                <w:color w:val="FF7F50"/>
                <w:sz w:val="24"/>
                <w:szCs w:val="24"/>
              </w:rPr>
              <w:t>20</w:t>
            </w:r>
            <w:r>
              <w:rPr>
                <w:rFonts w:ascii="Verdana" w:hAnsi="Verdana"/>
                <w:b/>
                <w:bCs/>
                <w:color w:val="FF7F50"/>
                <w:sz w:val="24"/>
                <w:szCs w:val="24"/>
              </w:rPr>
              <w:t>2</w:t>
            </w:r>
            <w:r w:rsidR="00953B59">
              <w:rPr>
                <w:rFonts w:ascii="Verdana" w:hAnsi="Verdana"/>
                <w:b/>
                <w:bCs/>
                <w:color w:val="FF7F50"/>
                <w:sz w:val="24"/>
                <w:szCs w:val="24"/>
              </w:rPr>
              <w:t>5</w:t>
            </w:r>
            <w:r>
              <w:rPr>
                <w:rFonts w:ascii="Verdana" w:hAnsi="Verdana"/>
                <w:sz w:val="24"/>
                <w:szCs w:val="24"/>
              </w:rPr>
              <w:t xml:space="preserve"> </w:t>
            </w:r>
          </w:p>
          <w:p w14:paraId="46176E78" w14:textId="77777777" w:rsidR="0005531A" w:rsidRPr="002F2801" w:rsidRDefault="0005531A" w:rsidP="007E72C1">
            <w:pPr>
              <w:ind w:left="360"/>
              <w:jc w:val="both"/>
              <w:rPr>
                <w:rFonts w:ascii="Verdana" w:hAnsi="Verdana"/>
                <w:b/>
                <w:color w:val="000000"/>
                <w:sz w:val="24"/>
                <w:szCs w:val="24"/>
              </w:rPr>
            </w:pPr>
          </w:p>
          <w:p w14:paraId="5E924A9E" w14:textId="24A4C050" w:rsidR="00B85F4A" w:rsidRPr="00B85F4A" w:rsidRDefault="00CF6525" w:rsidP="007E72C1">
            <w:pPr>
              <w:pStyle w:val="NormalWeb"/>
              <w:numPr>
                <w:ilvl w:val="0"/>
                <w:numId w:val="2"/>
              </w:numPr>
              <w:shd w:val="clear" w:color="auto" w:fill="FFFFFF"/>
              <w:spacing w:before="0" w:beforeAutospacing="0" w:after="0" w:afterAutospacing="0"/>
              <w:jc w:val="both"/>
              <w:rPr>
                <w:rFonts w:ascii="Verdana" w:hAnsi="Verdana"/>
                <w:color w:val="000000"/>
              </w:rPr>
            </w:pPr>
            <w:r w:rsidRPr="0091200C">
              <w:rPr>
                <w:rFonts w:ascii="Verdana" w:hAnsi="Verdana" w:cs="Arial"/>
                <w:b/>
                <w:color w:val="000000"/>
              </w:rPr>
              <w:t>C</w:t>
            </w:r>
            <w:r w:rsidR="00B85F4A" w:rsidRPr="0091200C">
              <w:rPr>
                <w:rFonts w:ascii="Verdana" w:hAnsi="Verdana" w:cs="Arial"/>
                <w:b/>
                <w:color w:val="000000"/>
              </w:rPr>
              <w:t>omo</w:t>
            </w:r>
            <w:r w:rsidR="00B85F4A" w:rsidRPr="00B85F4A">
              <w:rPr>
                <w:rFonts w:ascii="Verdana" w:hAnsi="Verdana" w:cs="Arial"/>
                <w:b/>
                <w:color w:val="000000"/>
              </w:rPr>
              <w:t xml:space="preserve"> ya hizo en </w:t>
            </w:r>
            <w:r w:rsidR="00B85F4A" w:rsidRPr="0091200C">
              <w:rPr>
                <w:rFonts w:ascii="Verdana" w:hAnsi="Verdana" w:cs="Arial"/>
                <w:b/>
                <w:color w:val="000000"/>
              </w:rPr>
              <w:t>2023, la Mutua</w:t>
            </w:r>
            <w:r w:rsidR="00B85F4A" w:rsidRPr="00B85F4A">
              <w:rPr>
                <w:rFonts w:ascii="Verdana" w:hAnsi="Verdana" w:cs="Arial"/>
                <w:b/>
                <w:color w:val="000000"/>
              </w:rPr>
              <w:t xml:space="preserve"> Colaboradora con la Seguridad Social va a entregar un reconocimiento a su</w:t>
            </w:r>
            <w:r w:rsidR="002E19D9" w:rsidRPr="00B85F4A">
              <w:rPr>
                <w:rFonts w:ascii="Verdana" w:hAnsi="Verdana" w:cs="Arial"/>
                <w:b/>
                <w:color w:val="000000"/>
              </w:rPr>
              <w:t>s</w:t>
            </w:r>
            <w:r w:rsidR="007E72C1" w:rsidRPr="00B85F4A">
              <w:rPr>
                <w:rFonts w:ascii="Verdana" w:hAnsi="Verdana" w:cs="Arial"/>
                <w:b/>
                <w:color w:val="000000"/>
              </w:rPr>
              <w:t xml:space="preserve"> e</w:t>
            </w:r>
            <w:r w:rsidR="00B85F4A" w:rsidRPr="00B85F4A">
              <w:rPr>
                <w:rFonts w:ascii="Verdana" w:hAnsi="Verdana" w:cs="Arial"/>
                <w:b/>
                <w:color w:val="000000"/>
              </w:rPr>
              <w:t xml:space="preserve">mpresas asociadas que no han registrado siniestralidad en los últimos </w:t>
            </w:r>
            <w:r w:rsidR="00CF4960" w:rsidRPr="00B85F4A">
              <w:rPr>
                <w:rFonts w:ascii="Verdana" w:hAnsi="Verdana" w:cs="Arial"/>
                <w:b/>
                <w:color w:val="000000"/>
              </w:rPr>
              <w:t>quince,</w:t>
            </w:r>
            <w:r w:rsidR="00A64CE5" w:rsidRPr="00B85F4A">
              <w:rPr>
                <w:rFonts w:ascii="Verdana" w:hAnsi="Verdana" w:cs="Arial"/>
                <w:b/>
                <w:color w:val="000000"/>
              </w:rPr>
              <w:t xml:space="preserve"> diez o </w:t>
            </w:r>
            <w:r w:rsidR="0005531A" w:rsidRPr="00B85F4A">
              <w:rPr>
                <w:rFonts w:ascii="Verdana" w:hAnsi="Verdana" w:cs="Arial"/>
                <w:b/>
                <w:color w:val="000000"/>
              </w:rPr>
              <w:t>cinco años</w:t>
            </w:r>
            <w:r w:rsidR="00B85F4A" w:rsidRPr="00B85F4A">
              <w:rPr>
                <w:rFonts w:ascii="Verdana" w:hAnsi="Verdana" w:cs="Arial"/>
                <w:b/>
                <w:color w:val="000000"/>
              </w:rPr>
              <w:t xml:space="preserve"> </w:t>
            </w:r>
          </w:p>
          <w:p w14:paraId="5C364B92" w14:textId="77777777" w:rsidR="00B85F4A" w:rsidRPr="00B85F4A" w:rsidRDefault="00B85F4A" w:rsidP="00B85F4A">
            <w:pPr>
              <w:pStyle w:val="NormalWeb"/>
              <w:shd w:val="clear" w:color="auto" w:fill="FFFFFF"/>
              <w:spacing w:before="0" w:beforeAutospacing="0" w:after="0" w:afterAutospacing="0"/>
              <w:ind w:left="720"/>
              <w:jc w:val="both"/>
              <w:rPr>
                <w:rFonts w:ascii="Verdana" w:hAnsi="Verdana"/>
                <w:color w:val="000000"/>
              </w:rPr>
            </w:pPr>
          </w:p>
          <w:p w14:paraId="70FA2271" w14:textId="1AE237B5" w:rsidR="0005531A" w:rsidRPr="00B85F4A" w:rsidRDefault="0005531A" w:rsidP="007E72C1">
            <w:pPr>
              <w:pStyle w:val="NormalWeb"/>
              <w:numPr>
                <w:ilvl w:val="0"/>
                <w:numId w:val="2"/>
              </w:numPr>
              <w:shd w:val="clear" w:color="auto" w:fill="FFFFFF"/>
              <w:spacing w:before="0" w:beforeAutospacing="0" w:after="0" w:afterAutospacing="0"/>
              <w:jc w:val="both"/>
              <w:rPr>
                <w:rFonts w:ascii="Verdana" w:hAnsi="Verdana"/>
                <w:color w:val="000000"/>
              </w:rPr>
            </w:pPr>
            <w:r w:rsidRPr="00B85F4A">
              <w:rPr>
                <w:rFonts w:ascii="Verdana" w:hAnsi="Verdana" w:cs="Arial"/>
                <w:b/>
                <w:color w:val="000000"/>
              </w:rPr>
              <w:t>Del total</w:t>
            </w:r>
            <w:r w:rsidR="00CF4960" w:rsidRPr="00B85F4A">
              <w:rPr>
                <w:rFonts w:ascii="Verdana" w:hAnsi="Verdana" w:cs="Arial"/>
                <w:b/>
                <w:color w:val="000000"/>
              </w:rPr>
              <w:t xml:space="preserve"> </w:t>
            </w:r>
            <w:r w:rsidR="00CF4960" w:rsidRPr="0091200C">
              <w:rPr>
                <w:rFonts w:ascii="Verdana" w:hAnsi="Verdana" w:cs="Arial"/>
                <w:b/>
                <w:color w:val="000000"/>
              </w:rPr>
              <w:t xml:space="preserve">de </w:t>
            </w:r>
            <w:r w:rsidR="00CF6525" w:rsidRPr="0091200C">
              <w:rPr>
                <w:rFonts w:ascii="Verdana" w:hAnsi="Verdana" w:cs="Arial"/>
                <w:b/>
                <w:color w:val="000000"/>
              </w:rPr>
              <w:t xml:space="preserve">las casi 3.000 </w:t>
            </w:r>
            <w:r w:rsidR="00CF4960" w:rsidRPr="0091200C">
              <w:rPr>
                <w:rFonts w:ascii="Verdana" w:hAnsi="Verdana" w:cs="Arial"/>
                <w:b/>
                <w:color w:val="000000"/>
              </w:rPr>
              <w:t>empresas</w:t>
            </w:r>
            <w:r w:rsidR="00CF4960" w:rsidRPr="00B85F4A">
              <w:rPr>
                <w:rFonts w:ascii="Verdana" w:hAnsi="Verdana" w:cs="Arial"/>
                <w:b/>
                <w:color w:val="000000"/>
              </w:rPr>
              <w:t xml:space="preserve"> distinguidas, </w:t>
            </w:r>
            <w:r w:rsidR="000215EC">
              <w:rPr>
                <w:rFonts w:ascii="Verdana" w:hAnsi="Verdana" w:cs="Arial"/>
                <w:b/>
                <w:color w:val="000000"/>
              </w:rPr>
              <w:t>cerca de 1.900 acumulan c</w:t>
            </w:r>
            <w:r w:rsidRPr="00B85F4A">
              <w:rPr>
                <w:rFonts w:ascii="Verdana" w:hAnsi="Verdana" w:cs="Arial"/>
                <w:b/>
                <w:color w:val="000000"/>
              </w:rPr>
              <w:t>inco</w:t>
            </w:r>
            <w:r w:rsidR="00CF4960" w:rsidRPr="00B85F4A">
              <w:rPr>
                <w:rFonts w:ascii="Verdana" w:hAnsi="Verdana" w:cs="Arial"/>
                <w:b/>
                <w:color w:val="000000"/>
              </w:rPr>
              <w:t xml:space="preserve"> años sin siniestralidad, más de </w:t>
            </w:r>
            <w:r w:rsidR="000215EC">
              <w:rPr>
                <w:rFonts w:ascii="Verdana" w:hAnsi="Verdana" w:cs="Arial"/>
                <w:b/>
                <w:color w:val="000000"/>
              </w:rPr>
              <w:t>7</w:t>
            </w:r>
            <w:r w:rsidR="00CF4960" w:rsidRPr="00B85F4A">
              <w:rPr>
                <w:rFonts w:ascii="Verdana" w:hAnsi="Verdana" w:cs="Arial"/>
                <w:b/>
                <w:color w:val="000000"/>
              </w:rPr>
              <w:t>00</w:t>
            </w:r>
            <w:r w:rsidR="000215EC">
              <w:rPr>
                <w:rFonts w:ascii="Verdana" w:hAnsi="Verdana" w:cs="Arial"/>
                <w:b/>
                <w:color w:val="000000"/>
              </w:rPr>
              <w:t xml:space="preserve">, </w:t>
            </w:r>
            <w:r w:rsidRPr="00B85F4A">
              <w:rPr>
                <w:rFonts w:ascii="Verdana" w:hAnsi="Verdana" w:cs="Arial"/>
                <w:b/>
                <w:color w:val="000000"/>
              </w:rPr>
              <w:t>diez años</w:t>
            </w:r>
            <w:r w:rsidR="0072648C" w:rsidRPr="00B85F4A">
              <w:rPr>
                <w:rFonts w:ascii="Verdana" w:hAnsi="Verdana" w:cs="Arial"/>
                <w:b/>
                <w:color w:val="000000"/>
              </w:rPr>
              <w:t>,</w:t>
            </w:r>
            <w:r w:rsidR="00CF4960" w:rsidRPr="00B85F4A">
              <w:rPr>
                <w:rFonts w:ascii="Verdana" w:hAnsi="Verdana" w:cs="Arial"/>
                <w:b/>
                <w:color w:val="000000"/>
              </w:rPr>
              <w:t xml:space="preserve"> y </w:t>
            </w:r>
            <w:r w:rsidR="000215EC">
              <w:rPr>
                <w:rFonts w:ascii="Verdana" w:hAnsi="Verdana" w:cs="Arial"/>
                <w:b/>
                <w:color w:val="000000"/>
              </w:rPr>
              <w:t>34</w:t>
            </w:r>
            <w:r w:rsidR="00CF4960" w:rsidRPr="00B85F4A">
              <w:rPr>
                <w:rFonts w:ascii="Verdana" w:hAnsi="Verdana" w:cs="Arial"/>
                <w:b/>
                <w:color w:val="000000"/>
              </w:rPr>
              <w:t>5</w:t>
            </w:r>
            <w:r w:rsidRPr="00B85F4A">
              <w:rPr>
                <w:rFonts w:ascii="Verdana" w:hAnsi="Verdana" w:cs="Arial"/>
                <w:b/>
                <w:color w:val="000000"/>
              </w:rPr>
              <w:t xml:space="preserve">, quince años </w:t>
            </w:r>
          </w:p>
          <w:p w14:paraId="47082C08" w14:textId="77777777" w:rsidR="007E72C1" w:rsidRPr="007E72C1" w:rsidRDefault="007E72C1" w:rsidP="007E72C1">
            <w:pPr>
              <w:pStyle w:val="Prrafodelista"/>
              <w:spacing w:after="0" w:line="240" w:lineRule="auto"/>
              <w:contextualSpacing w:val="0"/>
              <w:jc w:val="both"/>
              <w:rPr>
                <w:rFonts w:ascii="Verdana" w:hAnsi="Verdana"/>
                <w:color w:val="000000"/>
              </w:rPr>
            </w:pPr>
          </w:p>
          <w:p w14:paraId="26A79C6C" w14:textId="737FEA9E" w:rsidR="007E72C1" w:rsidRPr="00B85F4A" w:rsidRDefault="007E72C1" w:rsidP="007E72C1">
            <w:pPr>
              <w:pStyle w:val="Prrafodelista"/>
              <w:numPr>
                <w:ilvl w:val="0"/>
                <w:numId w:val="2"/>
              </w:numPr>
              <w:spacing w:after="0" w:line="240" w:lineRule="auto"/>
              <w:contextualSpacing w:val="0"/>
              <w:jc w:val="both"/>
              <w:rPr>
                <w:rFonts w:ascii="Verdana" w:hAnsi="Verdana"/>
                <w:color w:val="000000"/>
              </w:rPr>
            </w:pPr>
            <w:r w:rsidRPr="00B85F4A">
              <w:rPr>
                <w:rFonts w:ascii="Verdana" w:hAnsi="Verdana" w:cs="Arial"/>
                <w:b/>
                <w:color w:val="000000"/>
                <w:sz w:val="24"/>
                <w:szCs w:val="24"/>
              </w:rPr>
              <w:t>La</w:t>
            </w:r>
            <w:r w:rsidR="00D957F7" w:rsidRPr="00B85F4A">
              <w:rPr>
                <w:rFonts w:ascii="Verdana" w:hAnsi="Verdana" w:cs="Arial"/>
                <w:b/>
                <w:color w:val="000000"/>
                <w:sz w:val="24"/>
                <w:szCs w:val="24"/>
              </w:rPr>
              <w:t xml:space="preserve"> Mutua invita a la</w:t>
            </w:r>
            <w:r w:rsidRPr="00B85F4A">
              <w:rPr>
                <w:rFonts w:ascii="Verdana" w:hAnsi="Verdana" w:cs="Arial"/>
                <w:b/>
                <w:color w:val="000000"/>
                <w:sz w:val="24"/>
                <w:szCs w:val="24"/>
              </w:rPr>
              <w:t xml:space="preserve">s empresas reconocidas </w:t>
            </w:r>
            <w:r w:rsidR="00B85F4A" w:rsidRPr="00B85F4A">
              <w:rPr>
                <w:rFonts w:ascii="Verdana" w:hAnsi="Verdana" w:cs="Arial"/>
                <w:b/>
                <w:color w:val="000000"/>
                <w:sz w:val="24"/>
                <w:szCs w:val="24"/>
              </w:rPr>
              <w:t xml:space="preserve">a </w:t>
            </w:r>
            <w:r w:rsidRPr="00B85F4A">
              <w:rPr>
                <w:rFonts w:ascii="Verdana" w:hAnsi="Verdana" w:cs="Arial"/>
                <w:b/>
                <w:color w:val="000000"/>
                <w:sz w:val="24"/>
                <w:szCs w:val="24"/>
              </w:rPr>
              <w:t>compartir</w:t>
            </w:r>
            <w:r w:rsidR="00B85F4A" w:rsidRPr="00B85F4A">
              <w:rPr>
                <w:rFonts w:ascii="Verdana" w:hAnsi="Verdana" w:cs="Arial"/>
                <w:b/>
                <w:color w:val="000000"/>
                <w:sz w:val="24"/>
                <w:szCs w:val="24"/>
              </w:rPr>
              <w:t xml:space="preserve"> </w:t>
            </w:r>
            <w:r w:rsidR="00CF6525" w:rsidRPr="0091200C">
              <w:rPr>
                <w:rFonts w:ascii="Verdana" w:hAnsi="Verdana" w:cs="Arial"/>
                <w:b/>
                <w:color w:val="000000"/>
                <w:sz w:val="24"/>
                <w:szCs w:val="24"/>
              </w:rPr>
              <w:t>sus buenas prácticas</w:t>
            </w:r>
            <w:r w:rsidR="00CF6525" w:rsidRPr="00B85F4A">
              <w:rPr>
                <w:rFonts w:ascii="Verdana" w:hAnsi="Verdana" w:cs="Arial"/>
                <w:b/>
                <w:color w:val="000000"/>
                <w:sz w:val="24"/>
                <w:szCs w:val="24"/>
              </w:rPr>
              <w:t xml:space="preserve"> </w:t>
            </w:r>
            <w:r w:rsidR="00B85F4A" w:rsidRPr="00B85F4A">
              <w:rPr>
                <w:rFonts w:ascii="Verdana" w:hAnsi="Verdana" w:cs="Arial"/>
                <w:b/>
                <w:color w:val="000000"/>
                <w:sz w:val="24"/>
                <w:szCs w:val="24"/>
              </w:rPr>
              <w:t>en redes sociales, con el hastag #CeroAccidentesFM</w:t>
            </w:r>
            <w:r w:rsidRPr="00B85F4A">
              <w:rPr>
                <w:rFonts w:ascii="Verdana" w:hAnsi="Verdana" w:cs="Arial"/>
                <w:b/>
                <w:color w:val="000000"/>
                <w:sz w:val="24"/>
                <w:szCs w:val="24"/>
              </w:rPr>
              <w:t xml:space="preserve"> </w:t>
            </w:r>
          </w:p>
          <w:p w14:paraId="45DDC545" w14:textId="77777777" w:rsidR="00B85F4A" w:rsidRDefault="00B85F4A" w:rsidP="00242D72">
            <w:pPr>
              <w:shd w:val="clear" w:color="auto" w:fill="FFFFFF"/>
              <w:jc w:val="both"/>
              <w:rPr>
                <w:rFonts w:ascii="Verdana" w:hAnsi="Verdana"/>
                <w:color w:val="000000"/>
              </w:rPr>
            </w:pPr>
          </w:p>
          <w:p w14:paraId="6D67719C" w14:textId="77777777" w:rsidR="00BD26AE" w:rsidRDefault="0005531A" w:rsidP="00242D72">
            <w:pPr>
              <w:shd w:val="clear" w:color="auto" w:fill="FFFFFF"/>
              <w:jc w:val="both"/>
              <w:rPr>
                <w:rFonts w:ascii="Verdana" w:hAnsi="Verdana"/>
                <w:color w:val="000000"/>
                <w:sz w:val="24"/>
                <w:szCs w:val="24"/>
              </w:rPr>
            </w:pPr>
            <w:r w:rsidRPr="007D26EA">
              <w:rPr>
                <w:rFonts w:ascii="Verdana" w:hAnsi="Verdana"/>
                <w:color w:val="000000"/>
                <w:sz w:val="24"/>
                <w:szCs w:val="24"/>
              </w:rPr>
              <w:t>Fraternidad-Muprespa,</w:t>
            </w:r>
            <w:r w:rsidR="007D26EA">
              <w:rPr>
                <w:rFonts w:ascii="Verdana" w:hAnsi="Verdana"/>
                <w:color w:val="000000"/>
                <w:sz w:val="24"/>
                <w:szCs w:val="24"/>
              </w:rPr>
              <w:t xml:space="preserve"> en línea con el enfoque de su V Plan Estratégico Corporativo, está comprometida con</w:t>
            </w:r>
            <w:r w:rsidR="00BD26AE">
              <w:rPr>
                <w:rFonts w:ascii="Verdana" w:hAnsi="Verdana"/>
                <w:color w:val="000000"/>
                <w:sz w:val="24"/>
                <w:szCs w:val="24"/>
              </w:rPr>
              <w:t xml:space="preserve"> el </w:t>
            </w:r>
            <w:r w:rsidR="007D26EA">
              <w:rPr>
                <w:rFonts w:ascii="Verdana" w:hAnsi="Verdana"/>
                <w:color w:val="000000"/>
                <w:sz w:val="24"/>
                <w:szCs w:val="24"/>
              </w:rPr>
              <w:t>desarroll</w:t>
            </w:r>
            <w:r w:rsidR="00BD26AE">
              <w:rPr>
                <w:rFonts w:ascii="Verdana" w:hAnsi="Verdana"/>
                <w:color w:val="000000"/>
                <w:sz w:val="24"/>
                <w:szCs w:val="24"/>
              </w:rPr>
              <w:t xml:space="preserve">o de </w:t>
            </w:r>
            <w:r w:rsidR="007D26EA">
              <w:rPr>
                <w:rFonts w:ascii="Verdana" w:hAnsi="Verdana"/>
                <w:color w:val="000000"/>
                <w:sz w:val="24"/>
                <w:szCs w:val="24"/>
              </w:rPr>
              <w:t>a</w:t>
            </w:r>
            <w:r w:rsidRPr="007D26EA">
              <w:rPr>
                <w:rFonts w:ascii="Verdana" w:hAnsi="Verdana"/>
                <w:color w:val="000000"/>
                <w:sz w:val="24"/>
                <w:szCs w:val="24"/>
              </w:rPr>
              <w:t xml:space="preserve">ctividades </w:t>
            </w:r>
            <w:r w:rsidR="007D26EA">
              <w:rPr>
                <w:rFonts w:ascii="Verdana" w:hAnsi="Verdana"/>
                <w:color w:val="000000"/>
                <w:sz w:val="24"/>
                <w:szCs w:val="24"/>
              </w:rPr>
              <w:t xml:space="preserve">en el ámbito de la prevención de riesgos laborales, </w:t>
            </w:r>
            <w:r w:rsidRPr="007D26EA">
              <w:rPr>
                <w:rFonts w:ascii="Verdana" w:hAnsi="Verdana"/>
                <w:color w:val="000000"/>
                <w:sz w:val="24"/>
                <w:szCs w:val="24"/>
              </w:rPr>
              <w:t>dirigidas al control y reducción de la siniestralidad laboral</w:t>
            </w:r>
          </w:p>
          <w:p w14:paraId="706126AB" w14:textId="77777777" w:rsidR="00BD26AE" w:rsidRDefault="00BD26AE" w:rsidP="00242D72">
            <w:pPr>
              <w:shd w:val="clear" w:color="auto" w:fill="FFFFFF"/>
              <w:jc w:val="both"/>
              <w:rPr>
                <w:rFonts w:ascii="Verdana" w:hAnsi="Verdana"/>
                <w:color w:val="000000"/>
                <w:sz w:val="24"/>
                <w:szCs w:val="24"/>
              </w:rPr>
            </w:pPr>
          </w:p>
          <w:p w14:paraId="0728ACAF" w14:textId="04E58C3E" w:rsidR="0005531A" w:rsidRPr="007D26EA" w:rsidRDefault="00BD26AE" w:rsidP="00242D72">
            <w:pPr>
              <w:shd w:val="clear" w:color="auto" w:fill="FFFFFF"/>
              <w:jc w:val="both"/>
              <w:rPr>
                <w:rFonts w:ascii="Verdana" w:hAnsi="Verdana"/>
                <w:color w:val="000000"/>
                <w:sz w:val="24"/>
                <w:szCs w:val="24"/>
              </w:rPr>
            </w:pPr>
            <w:r w:rsidRPr="0091200C">
              <w:rPr>
                <w:rFonts w:ascii="Verdana" w:hAnsi="Verdana"/>
                <w:color w:val="000000"/>
                <w:sz w:val="24"/>
                <w:szCs w:val="24"/>
              </w:rPr>
              <w:t>Por ello</w:t>
            </w:r>
            <w:r w:rsidR="0091200C" w:rsidRPr="0091200C">
              <w:rPr>
                <w:rFonts w:ascii="Verdana" w:hAnsi="Verdana"/>
                <w:color w:val="000000"/>
                <w:sz w:val="24"/>
                <w:szCs w:val="24"/>
              </w:rPr>
              <w:t xml:space="preserve"> </w:t>
            </w:r>
            <w:r w:rsidRPr="0091200C">
              <w:rPr>
                <w:rFonts w:ascii="Verdana" w:hAnsi="Verdana"/>
                <w:color w:val="000000"/>
                <w:sz w:val="24"/>
                <w:szCs w:val="24"/>
              </w:rPr>
              <w:t>distinguir</w:t>
            </w:r>
            <w:r w:rsidR="00CF6525" w:rsidRPr="0091200C">
              <w:rPr>
                <w:rFonts w:ascii="Verdana" w:hAnsi="Verdana"/>
                <w:color w:val="000000"/>
                <w:sz w:val="24"/>
                <w:szCs w:val="24"/>
              </w:rPr>
              <w:t>á</w:t>
            </w:r>
            <w:r w:rsidRPr="0091200C">
              <w:rPr>
                <w:rFonts w:ascii="Verdana" w:hAnsi="Verdana"/>
                <w:color w:val="000000"/>
                <w:sz w:val="24"/>
                <w:szCs w:val="24"/>
              </w:rPr>
              <w:t xml:space="preserve"> a sus empresas mu</w:t>
            </w:r>
            <w:r w:rsidR="00D30EB3" w:rsidRPr="0091200C">
              <w:rPr>
                <w:rFonts w:ascii="Verdana" w:hAnsi="Verdana"/>
                <w:color w:val="000000"/>
                <w:sz w:val="24"/>
                <w:szCs w:val="24"/>
              </w:rPr>
              <w:t>tualistas</w:t>
            </w:r>
            <w:r w:rsidRPr="0091200C">
              <w:rPr>
                <w:rFonts w:ascii="Verdana" w:hAnsi="Verdana"/>
                <w:color w:val="000000"/>
                <w:sz w:val="24"/>
                <w:szCs w:val="24"/>
              </w:rPr>
              <w:t xml:space="preserve"> </w:t>
            </w:r>
            <w:r w:rsidR="00A55D3D" w:rsidRPr="0091200C">
              <w:rPr>
                <w:rFonts w:ascii="Verdana" w:hAnsi="Verdana"/>
                <w:color w:val="000000"/>
                <w:sz w:val="24"/>
                <w:szCs w:val="24"/>
              </w:rPr>
              <w:t>que no han declarado accidentes de trabajo o enfermedades profesionales</w:t>
            </w:r>
            <w:r w:rsidR="00A55D3D" w:rsidRPr="007D26EA">
              <w:rPr>
                <w:rFonts w:ascii="Verdana" w:hAnsi="Verdana"/>
                <w:color w:val="000000"/>
                <w:sz w:val="24"/>
                <w:szCs w:val="24"/>
              </w:rPr>
              <w:t xml:space="preserve"> </w:t>
            </w:r>
            <w:r>
              <w:rPr>
                <w:rFonts w:ascii="Verdana" w:hAnsi="Verdana"/>
                <w:color w:val="000000"/>
                <w:sz w:val="24"/>
                <w:szCs w:val="24"/>
              </w:rPr>
              <w:t xml:space="preserve">con un reconocimiento por su labor preventiva y su especial protección a las personas </w:t>
            </w:r>
            <w:r w:rsidR="0005531A" w:rsidRPr="007D26EA">
              <w:rPr>
                <w:rFonts w:ascii="Verdana" w:hAnsi="Verdana"/>
                <w:color w:val="000000"/>
                <w:sz w:val="24"/>
                <w:szCs w:val="24"/>
              </w:rPr>
              <w:t>t</w:t>
            </w:r>
            <w:r w:rsidR="00D30EB3" w:rsidRPr="007D26EA">
              <w:rPr>
                <w:rFonts w:ascii="Verdana" w:hAnsi="Verdana"/>
                <w:color w:val="000000"/>
                <w:sz w:val="24"/>
                <w:szCs w:val="24"/>
              </w:rPr>
              <w:t>rabajador</w:t>
            </w:r>
            <w:r>
              <w:rPr>
                <w:rFonts w:ascii="Verdana" w:hAnsi="Verdana"/>
                <w:color w:val="000000"/>
                <w:sz w:val="24"/>
                <w:szCs w:val="24"/>
              </w:rPr>
              <w:t>a</w:t>
            </w:r>
            <w:r w:rsidR="00D30EB3" w:rsidRPr="007D26EA">
              <w:rPr>
                <w:rFonts w:ascii="Verdana" w:hAnsi="Verdana"/>
                <w:color w:val="000000"/>
                <w:sz w:val="24"/>
                <w:szCs w:val="24"/>
              </w:rPr>
              <w:t>s</w:t>
            </w:r>
            <w:r w:rsidR="0091200C">
              <w:rPr>
                <w:rFonts w:ascii="Verdana" w:hAnsi="Verdana"/>
                <w:color w:val="000000"/>
                <w:sz w:val="24"/>
                <w:szCs w:val="24"/>
              </w:rPr>
              <w:t>.</w:t>
            </w:r>
            <w:r w:rsidR="0005531A" w:rsidRPr="007D26EA">
              <w:rPr>
                <w:rFonts w:ascii="Verdana" w:hAnsi="Verdana"/>
                <w:color w:val="000000"/>
                <w:sz w:val="24"/>
                <w:szCs w:val="24"/>
              </w:rPr>
              <w:t xml:space="preserve"> </w:t>
            </w:r>
          </w:p>
          <w:p w14:paraId="3E757A0F" w14:textId="77777777" w:rsidR="0005531A" w:rsidRPr="007D26EA" w:rsidRDefault="0005531A" w:rsidP="00242D72">
            <w:pPr>
              <w:shd w:val="clear" w:color="auto" w:fill="FFFFFF"/>
              <w:jc w:val="both"/>
              <w:rPr>
                <w:rFonts w:ascii="Verdana" w:hAnsi="Verdana"/>
                <w:color w:val="000000"/>
                <w:sz w:val="24"/>
                <w:szCs w:val="24"/>
              </w:rPr>
            </w:pPr>
          </w:p>
          <w:p w14:paraId="3BD86C0A" w14:textId="747C1152" w:rsidR="00D30EB3" w:rsidRPr="007D26EA" w:rsidRDefault="00D30EB3" w:rsidP="00D30EB3">
            <w:pPr>
              <w:shd w:val="clear" w:color="auto" w:fill="FFFFFF"/>
              <w:jc w:val="both"/>
              <w:rPr>
                <w:rFonts w:ascii="Verdana" w:hAnsi="Verdana"/>
                <w:color w:val="000000"/>
                <w:sz w:val="24"/>
                <w:szCs w:val="24"/>
              </w:rPr>
            </w:pPr>
            <w:r w:rsidRPr="007D26EA">
              <w:rPr>
                <w:rFonts w:ascii="Verdana" w:hAnsi="Verdana"/>
                <w:color w:val="000000"/>
                <w:sz w:val="24"/>
                <w:szCs w:val="24"/>
              </w:rPr>
              <w:t xml:space="preserve">Los </w:t>
            </w:r>
            <w:r w:rsidR="0005531A" w:rsidRPr="007D26EA">
              <w:rPr>
                <w:rFonts w:ascii="Verdana" w:hAnsi="Verdana"/>
                <w:color w:val="000000"/>
                <w:sz w:val="24"/>
                <w:szCs w:val="24"/>
              </w:rPr>
              <w:t>distintivo</w:t>
            </w:r>
            <w:r w:rsidRPr="007D26EA">
              <w:rPr>
                <w:rFonts w:ascii="Verdana" w:hAnsi="Verdana"/>
                <w:color w:val="000000"/>
                <w:sz w:val="24"/>
                <w:szCs w:val="24"/>
              </w:rPr>
              <w:t xml:space="preserve">s, de </w:t>
            </w:r>
            <w:r w:rsidR="0005531A" w:rsidRPr="00B523E4">
              <w:rPr>
                <w:rFonts w:ascii="Verdana" w:hAnsi="Verdana"/>
                <w:color w:val="000000"/>
                <w:sz w:val="24"/>
                <w:szCs w:val="24"/>
              </w:rPr>
              <w:t>categoría oro, plat</w:t>
            </w:r>
            <w:r w:rsidR="008E55D7" w:rsidRPr="00B523E4">
              <w:rPr>
                <w:rFonts w:ascii="Verdana" w:hAnsi="Verdana"/>
                <w:color w:val="000000"/>
                <w:sz w:val="24"/>
                <w:szCs w:val="24"/>
              </w:rPr>
              <w:t>a o bronce, según</w:t>
            </w:r>
            <w:r w:rsidR="00B523E4" w:rsidRPr="00B523E4">
              <w:rPr>
                <w:rFonts w:ascii="Verdana" w:hAnsi="Verdana"/>
                <w:color w:val="000000"/>
                <w:sz w:val="24"/>
                <w:szCs w:val="24"/>
              </w:rPr>
              <w:t xml:space="preserve"> </w:t>
            </w:r>
            <w:r w:rsidR="001A66EB" w:rsidRPr="00B523E4">
              <w:rPr>
                <w:rFonts w:ascii="Verdana" w:hAnsi="Verdana"/>
                <w:color w:val="000000"/>
                <w:sz w:val="24"/>
                <w:szCs w:val="24"/>
              </w:rPr>
              <w:t xml:space="preserve">sumen </w:t>
            </w:r>
            <w:r w:rsidR="002E19D9" w:rsidRPr="00B523E4">
              <w:rPr>
                <w:rFonts w:ascii="Verdana" w:hAnsi="Verdana"/>
                <w:color w:val="000000"/>
                <w:sz w:val="24"/>
                <w:szCs w:val="24"/>
              </w:rPr>
              <w:t xml:space="preserve">5, 10 </w:t>
            </w:r>
            <w:r w:rsidR="00B523E4">
              <w:rPr>
                <w:rFonts w:ascii="Verdana" w:hAnsi="Verdana"/>
                <w:color w:val="000000"/>
                <w:sz w:val="24"/>
                <w:szCs w:val="24"/>
              </w:rPr>
              <w:t>o</w:t>
            </w:r>
            <w:r w:rsidR="002E19D9" w:rsidRPr="00B523E4">
              <w:rPr>
                <w:rFonts w:ascii="Verdana" w:hAnsi="Verdana"/>
                <w:color w:val="000000"/>
                <w:sz w:val="24"/>
                <w:szCs w:val="24"/>
              </w:rPr>
              <w:t xml:space="preserve"> </w:t>
            </w:r>
            <w:r w:rsidR="001A66EB" w:rsidRPr="00B523E4">
              <w:rPr>
                <w:rFonts w:ascii="Verdana" w:hAnsi="Verdana"/>
                <w:color w:val="000000"/>
                <w:sz w:val="24"/>
                <w:szCs w:val="24"/>
              </w:rPr>
              <w:t>1</w:t>
            </w:r>
            <w:r w:rsidR="002E19D9" w:rsidRPr="00B523E4">
              <w:rPr>
                <w:rFonts w:ascii="Verdana" w:hAnsi="Verdana"/>
                <w:color w:val="000000"/>
                <w:sz w:val="24"/>
                <w:szCs w:val="24"/>
              </w:rPr>
              <w:t>5</w:t>
            </w:r>
            <w:r w:rsidR="0005531A" w:rsidRPr="00B523E4">
              <w:rPr>
                <w:rFonts w:ascii="Verdana" w:hAnsi="Verdana"/>
                <w:color w:val="000000"/>
                <w:sz w:val="24"/>
                <w:szCs w:val="24"/>
              </w:rPr>
              <w:t xml:space="preserve"> años sin siniestralidad</w:t>
            </w:r>
            <w:r w:rsidRPr="00B523E4">
              <w:rPr>
                <w:rFonts w:ascii="Verdana" w:hAnsi="Verdana"/>
                <w:color w:val="000000"/>
                <w:sz w:val="24"/>
                <w:szCs w:val="24"/>
              </w:rPr>
              <w:t xml:space="preserve">, </w:t>
            </w:r>
            <w:r w:rsidR="00A55D3D" w:rsidRPr="00B523E4">
              <w:rPr>
                <w:rFonts w:ascii="Verdana" w:hAnsi="Verdana"/>
                <w:color w:val="000000"/>
                <w:sz w:val="24"/>
                <w:szCs w:val="24"/>
              </w:rPr>
              <w:t xml:space="preserve">podrán </w:t>
            </w:r>
            <w:r w:rsidRPr="00B523E4">
              <w:rPr>
                <w:rFonts w:ascii="Verdana" w:hAnsi="Verdana"/>
                <w:color w:val="000000"/>
                <w:sz w:val="24"/>
                <w:szCs w:val="24"/>
              </w:rPr>
              <w:t>s</w:t>
            </w:r>
            <w:r w:rsidR="00BD26AE" w:rsidRPr="00B523E4">
              <w:rPr>
                <w:rFonts w:ascii="Verdana" w:hAnsi="Verdana"/>
                <w:color w:val="000000"/>
                <w:sz w:val="24"/>
                <w:szCs w:val="24"/>
              </w:rPr>
              <w:t xml:space="preserve">er </w:t>
            </w:r>
            <w:r w:rsidRPr="00B523E4">
              <w:rPr>
                <w:rFonts w:ascii="Verdana" w:hAnsi="Verdana"/>
                <w:color w:val="000000"/>
                <w:sz w:val="24"/>
                <w:szCs w:val="24"/>
              </w:rPr>
              <w:t>coloca</w:t>
            </w:r>
            <w:r w:rsidR="00BD26AE" w:rsidRPr="00B523E4">
              <w:rPr>
                <w:rFonts w:ascii="Verdana" w:hAnsi="Verdana"/>
                <w:color w:val="000000"/>
                <w:sz w:val="24"/>
                <w:szCs w:val="24"/>
              </w:rPr>
              <w:t xml:space="preserve">dos </w:t>
            </w:r>
            <w:r w:rsidRPr="00B523E4">
              <w:rPr>
                <w:rFonts w:ascii="Verdana" w:hAnsi="Verdana"/>
                <w:color w:val="000000"/>
                <w:sz w:val="24"/>
                <w:szCs w:val="24"/>
              </w:rPr>
              <w:t>en</w:t>
            </w:r>
            <w:r w:rsidR="00A55D3D" w:rsidRPr="00B523E4">
              <w:rPr>
                <w:rFonts w:ascii="Verdana" w:hAnsi="Verdana"/>
                <w:color w:val="000000"/>
                <w:sz w:val="24"/>
                <w:szCs w:val="24"/>
              </w:rPr>
              <w:t xml:space="preserve"> un</w:t>
            </w:r>
            <w:r w:rsidRPr="00B523E4">
              <w:rPr>
                <w:rFonts w:ascii="Verdana" w:hAnsi="Verdana"/>
                <w:color w:val="000000"/>
                <w:sz w:val="24"/>
                <w:szCs w:val="24"/>
              </w:rPr>
              <w:t xml:space="preserve"> lugar visible</w:t>
            </w:r>
            <w:r w:rsidR="00B523E4">
              <w:rPr>
                <w:rFonts w:ascii="Verdana" w:hAnsi="Verdana"/>
                <w:color w:val="000000"/>
                <w:sz w:val="24"/>
                <w:szCs w:val="24"/>
              </w:rPr>
              <w:t xml:space="preserve"> </w:t>
            </w:r>
            <w:r w:rsidR="0072648C" w:rsidRPr="007D26EA">
              <w:rPr>
                <w:rFonts w:ascii="Verdana" w:hAnsi="Verdana"/>
                <w:color w:val="000000"/>
                <w:sz w:val="24"/>
                <w:szCs w:val="24"/>
              </w:rPr>
              <w:t xml:space="preserve">de la empresa, de modo que se </w:t>
            </w:r>
            <w:r w:rsidRPr="007D26EA">
              <w:rPr>
                <w:rFonts w:ascii="Verdana" w:hAnsi="Verdana"/>
                <w:color w:val="000000"/>
                <w:sz w:val="24"/>
                <w:szCs w:val="24"/>
              </w:rPr>
              <w:t xml:space="preserve">ponga en valor ante </w:t>
            </w:r>
            <w:r w:rsidR="0072648C" w:rsidRPr="007D26EA">
              <w:rPr>
                <w:rFonts w:ascii="Verdana" w:hAnsi="Verdana"/>
                <w:color w:val="000000"/>
                <w:sz w:val="24"/>
                <w:szCs w:val="24"/>
              </w:rPr>
              <w:t>la</w:t>
            </w:r>
            <w:r w:rsidRPr="007D26EA">
              <w:rPr>
                <w:rFonts w:ascii="Verdana" w:hAnsi="Verdana"/>
                <w:color w:val="000000"/>
                <w:sz w:val="24"/>
                <w:szCs w:val="24"/>
              </w:rPr>
              <w:t xml:space="preserve"> propia plantilla, sus clientes y sus proveedores un mensaje de interés y proactividad por parte de </w:t>
            </w:r>
            <w:r w:rsidR="007E72C1" w:rsidRPr="007D26EA">
              <w:rPr>
                <w:rFonts w:ascii="Verdana" w:hAnsi="Verdana"/>
                <w:color w:val="000000"/>
                <w:sz w:val="24"/>
                <w:szCs w:val="24"/>
              </w:rPr>
              <w:t xml:space="preserve">sus responsables a </w:t>
            </w:r>
            <w:r w:rsidRPr="007D26EA">
              <w:rPr>
                <w:rFonts w:ascii="Verdana" w:hAnsi="Verdana"/>
                <w:color w:val="000000"/>
                <w:sz w:val="24"/>
                <w:szCs w:val="24"/>
              </w:rPr>
              <w:t xml:space="preserve">favor de la seguridad y salud laboral. </w:t>
            </w:r>
            <w:r w:rsidR="0072648C" w:rsidRPr="007D26EA">
              <w:rPr>
                <w:rFonts w:ascii="Verdana" w:hAnsi="Verdana"/>
                <w:color w:val="000000"/>
                <w:sz w:val="24"/>
                <w:szCs w:val="24"/>
              </w:rPr>
              <w:t xml:space="preserve">También se hará entrega de </w:t>
            </w:r>
            <w:r w:rsidR="00B110A6" w:rsidRPr="007D26EA">
              <w:rPr>
                <w:rFonts w:ascii="Verdana" w:hAnsi="Verdana"/>
                <w:color w:val="000000"/>
                <w:sz w:val="24"/>
                <w:szCs w:val="24"/>
              </w:rPr>
              <w:t xml:space="preserve">la versión digital del distintivo y de </w:t>
            </w:r>
            <w:r w:rsidR="0072648C" w:rsidRPr="007D26EA">
              <w:rPr>
                <w:rFonts w:ascii="Verdana" w:hAnsi="Verdana"/>
                <w:color w:val="000000"/>
                <w:sz w:val="24"/>
                <w:szCs w:val="24"/>
              </w:rPr>
              <w:t xml:space="preserve">un diploma. </w:t>
            </w:r>
          </w:p>
          <w:p w14:paraId="1BB0DEE8" w14:textId="77777777" w:rsidR="00BE4D99" w:rsidRDefault="00BE4D99" w:rsidP="00BE4D99">
            <w:pPr>
              <w:rPr>
                <w:rFonts w:asciiTheme="minorHAnsi" w:eastAsiaTheme="minorHAnsi" w:hAnsiTheme="minorHAnsi" w:cstheme="minorBidi"/>
              </w:rPr>
            </w:pPr>
          </w:p>
          <w:p w14:paraId="1C324627" w14:textId="64782C98" w:rsidR="007E72C1" w:rsidRPr="007D26EA" w:rsidRDefault="00BE4D99" w:rsidP="00BE4D99">
            <w:pPr>
              <w:shd w:val="clear" w:color="auto" w:fill="FFFFFF"/>
              <w:jc w:val="both"/>
              <w:rPr>
                <w:rFonts w:ascii="Verdana" w:hAnsi="Verdana"/>
                <w:color w:val="000000"/>
                <w:sz w:val="24"/>
                <w:szCs w:val="24"/>
              </w:rPr>
            </w:pPr>
            <w:r w:rsidRPr="00B523E4">
              <w:rPr>
                <w:rFonts w:ascii="Verdana" w:hAnsi="Verdana"/>
                <w:color w:val="000000"/>
                <w:sz w:val="24"/>
                <w:szCs w:val="24"/>
              </w:rPr>
              <w:t>“</w:t>
            </w:r>
            <w:r w:rsidR="00A55D3D" w:rsidRPr="00B523E4">
              <w:rPr>
                <w:rFonts w:ascii="Verdana" w:hAnsi="Verdana"/>
                <w:color w:val="000000"/>
                <w:sz w:val="24"/>
                <w:szCs w:val="24"/>
              </w:rPr>
              <w:t xml:space="preserve">Para </w:t>
            </w:r>
            <w:r w:rsidRPr="00B523E4">
              <w:rPr>
                <w:rFonts w:ascii="Verdana" w:hAnsi="Verdana"/>
                <w:i/>
                <w:color w:val="000000"/>
                <w:sz w:val="24"/>
                <w:szCs w:val="24"/>
              </w:rPr>
              <w:t>Fraternidad-Muprespa</w:t>
            </w:r>
            <w:r w:rsidR="00A55D3D" w:rsidRPr="00B523E4">
              <w:rPr>
                <w:rFonts w:ascii="Verdana" w:hAnsi="Verdana"/>
                <w:i/>
                <w:color w:val="000000"/>
                <w:sz w:val="24"/>
                <w:szCs w:val="24"/>
              </w:rPr>
              <w:t xml:space="preserve"> es</w:t>
            </w:r>
            <w:r w:rsidR="00B523E4" w:rsidRPr="00B523E4">
              <w:rPr>
                <w:rFonts w:ascii="Verdana" w:hAnsi="Verdana"/>
                <w:i/>
                <w:color w:val="000000"/>
                <w:sz w:val="24"/>
                <w:szCs w:val="24"/>
              </w:rPr>
              <w:t xml:space="preserve"> </w:t>
            </w:r>
            <w:r w:rsidRPr="00B523E4">
              <w:rPr>
                <w:rFonts w:ascii="Verdana" w:hAnsi="Verdana"/>
                <w:i/>
                <w:color w:val="000000"/>
                <w:sz w:val="24"/>
                <w:szCs w:val="24"/>
              </w:rPr>
              <w:t>un</w:t>
            </w:r>
            <w:r>
              <w:rPr>
                <w:rFonts w:ascii="Verdana" w:hAnsi="Verdana"/>
                <w:i/>
                <w:color w:val="000000"/>
                <w:sz w:val="24"/>
                <w:szCs w:val="24"/>
              </w:rPr>
              <w:t xml:space="preserve"> honor</w:t>
            </w:r>
            <w:r w:rsidR="00B523E4">
              <w:rPr>
                <w:rFonts w:ascii="Verdana" w:hAnsi="Verdana"/>
                <w:i/>
                <w:color w:val="000000"/>
                <w:sz w:val="24"/>
                <w:szCs w:val="24"/>
              </w:rPr>
              <w:t xml:space="preserve"> </w:t>
            </w:r>
            <w:r>
              <w:rPr>
                <w:rFonts w:ascii="Verdana" w:hAnsi="Verdana"/>
                <w:i/>
                <w:color w:val="000000"/>
                <w:sz w:val="24"/>
                <w:szCs w:val="24"/>
              </w:rPr>
              <w:t xml:space="preserve">llevar a cabo estos reconocimientos a empresas que han demostrado un compromiso ejemplar con la seguridad y el bienestar de sus trabajadores. La ausencia de siniestralidad no es fruto del azar, sino del esfuerzo constante por fomentar una cultura preventiva. Con la entrega de estos distintivos, celebramos no solo los resultados, sino también el camino recorrido para alcanzarlos y la labor didáctica implícita pues, </w:t>
            </w:r>
            <w:r>
              <w:rPr>
                <w:rFonts w:ascii="Verdana" w:hAnsi="Verdana"/>
                <w:i/>
                <w:color w:val="000000"/>
                <w:sz w:val="24"/>
                <w:szCs w:val="24"/>
              </w:rPr>
              <w:lastRenderedPageBreak/>
              <w:t xml:space="preserve">inevitablemente, se trata de una acción que servirá de estímulo a otras compañías a la hora de implementar buenas prácticas de cara a la protección de sus plantillas”, </w:t>
            </w:r>
            <w:r>
              <w:rPr>
                <w:rFonts w:ascii="Verdana" w:hAnsi="Verdana"/>
                <w:color w:val="000000"/>
                <w:sz w:val="24"/>
                <w:szCs w:val="24"/>
              </w:rPr>
              <w:t xml:space="preserve">ha indicado </w:t>
            </w:r>
            <w:r>
              <w:rPr>
                <w:rFonts w:ascii="Verdana" w:hAnsi="Verdana"/>
                <w:b/>
                <w:color w:val="000000"/>
                <w:sz w:val="24"/>
                <w:szCs w:val="24"/>
              </w:rPr>
              <w:t>Mar Morales</w:t>
            </w:r>
            <w:r>
              <w:rPr>
                <w:rFonts w:ascii="Verdana" w:hAnsi="Verdana"/>
                <w:color w:val="000000"/>
                <w:sz w:val="24"/>
                <w:szCs w:val="24"/>
              </w:rPr>
              <w:t xml:space="preserve">, directora del departamento de Prevención y Cultura de la Salud de Fraternidad-Muprespa. </w:t>
            </w:r>
          </w:p>
          <w:p w14:paraId="7B0935AA" w14:textId="77777777" w:rsidR="00BE4D99" w:rsidRDefault="00BE4D99" w:rsidP="00B9393E">
            <w:pPr>
              <w:shd w:val="clear" w:color="auto" w:fill="FFFFFF"/>
              <w:rPr>
                <w:rFonts w:ascii="Verdana" w:hAnsi="Verdana"/>
                <w:color w:val="000000"/>
                <w:sz w:val="24"/>
                <w:szCs w:val="24"/>
              </w:rPr>
            </w:pPr>
          </w:p>
          <w:p w14:paraId="4FB9F5AC" w14:textId="186D3BFD" w:rsidR="00D30EB3" w:rsidRDefault="00564AF4" w:rsidP="00284A12">
            <w:pPr>
              <w:shd w:val="clear" w:color="auto" w:fill="FFFFFF"/>
              <w:jc w:val="both"/>
              <w:rPr>
                <w:rFonts w:ascii="Verdana" w:hAnsi="Verdana"/>
                <w:color w:val="000000"/>
                <w:sz w:val="24"/>
                <w:szCs w:val="24"/>
              </w:rPr>
            </w:pPr>
            <w:r w:rsidRPr="007D26EA">
              <w:rPr>
                <w:rFonts w:ascii="Verdana" w:hAnsi="Verdana"/>
                <w:color w:val="000000"/>
                <w:sz w:val="24"/>
                <w:szCs w:val="24"/>
              </w:rPr>
              <w:t xml:space="preserve">Los actos de entrega de los distintivos tendrán lugar </w:t>
            </w:r>
            <w:r w:rsidR="00AD3D40" w:rsidRPr="00284A12">
              <w:rPr>
                <w:rFonts w:ascii="Verdana" w:hAnsi="Verdana"/>
                <w:color w:val="000000"/>
                <w:sz w:val="24"/>
                <w:szCs w:val="24"/>
              </w:rPr>
              <w:t>durante los próximos meses</w:t>
            </w:r>
            <w:r w:rsidR="00AD3D40">
              <w:rPr>
                <w:rFonts w:ascii="Verdana" w:hAnsi="Verdana"/>
                <w:color w:val="000000"/>
                <w:sz w:val="24"/>
                <w:szCs w:val="24"/>
              </w:rPr>
              <w:t xml:space="preserve"> </w:t>
            </w:r>
            <w:r w:rsidR="00D30EB3" w:rsidRPr="007D26EA">
              <w:rPr>
                <w:rFonts w:ascii="Verdana" w:hAnsi="Verdana"/>
                <w:color w:val="000000"/>
                <w:sz w:val="24"/>
                <w:szCs w:val="24"/>
              </w:rPr>
              <w:t>por toda España</w:t>
            </w:r>
            <w:r w:rsidR="00D511E2" w:rsidRPr="007D26EA">
              <w:rPr>
                <w:rFonts w:ascii="Verdana" w:hAnsi="Verdana"/>
                <w:color w:val="000000"/>
                <w:sz w:val="24"/>
                <w:szCs w:val="24"/>
              </w:rPr>
              <w:t>.</w:t>
            </w:r>
          </w:p>
          <w:p w14:paraId="7FE5DC8D" w14:textId="304B063C" w:rsidR="00BD26AE" w:rsidRDefault="00BD26AE" w:rsidP="00242D72">
            <w:pPr>
              <w:shd w:val="clear" w:color="auto" w:fill="FFFFFF"/>
              <w:jc w:val="both"/>
              <w:rPr>
                <w:rFonts w:ascii="Verdana" w:hAnsi="Verdana"/>
                <w:color w:val="000000"/>
                <w:sz w:val="24"/>
                <w:szCs w:val="24"/>
              </w:rPr>
            </w:pPr>
          </w:p>
          <w:p w14:paraId="493AECC2" w14:textId="7499BAD2" w:rsidR="00BD26AE" w:rsidRDefault="00BD26AE" w:rsidP="00242D72">
            <w:pPr>
              <w:shd w:val="clear" w:color="auto" w:fill="FFFFFF"/>
              <w:jc w:val="both"/>
              <w:rPr>
                <w:rFonts w:ascii="Verdana" w:hAnsi="Verdana"/>
                <w:color w:val="000000"/>
                <w:sz w:val="24"/>
                <w:szCs w:val="24"/>
              </w:rPr>
            </w:pPr>
          </w:p>
          <w:p w14:paraId="48A0FD27" w14:textId="5E140F22" w:rsidR="00BD26AE" w:rsidRPr="007D26EA" w:rsidRDefault="00BD26AE" w:rsidP="00B9393E">
            <w:pPr>
              <w:shd w:val="clear" w:color="auto" w:fill="FFFFFF"/>
              <w:jc w:val="center"/>
              <w:rPr>
                <w:rFonts w:ascii="Verdana" w:hAnsi="Verdana"/>
                <w:color w:val="000000"/>
                <w:sz w:val="24"/>
                <w:szCs w:val="24"/>
              </w:rPr>
            </w:pPr>
            <w:r>
              <w:rPr>
                <w:rFonts w:ascii="Verdana" w:hAnsi="Verdana"/>
                <w:noProof/>
                <w:color w:val="000000"/>
                <w:sz w:val="24"/>
                <w:szCs w:val="24"/>
              </w:rPr>
              <w:drawing>
                <wp:inline distT="0" distB="0" distL="0" distR="0" wp14:anchorId="429585DC" wp14:editId="1130F690">
                  <wp:extent cx="5731147" cy="3224107"/>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676" cy="3224967"/>
                          </a:xfrm>
                          <a:prstGeom prst="rect">
                            <a:avLst/>
                          </a:prstGeom>
                        </pic:spPr>
                      </pic:pic>
                    </a:graphicData>
                  </a:graphic>
                </wp:inline>
              </w:drawing>
            </w:r>
          </w:p>
          <w:p w14:paraId="2C12A778" w14:textId="4C52F3AA" w:rsidR="0005531A" w:rsidRDefault="0005531A" w:rsidP="00242D72">
            <w:pPr>
              <w:jc w:val="center"/>
              <w:rPr>
                <w:rFonts w:ascii="Verdana" w:hAnsi="Verdana" w:cs="Arial"/>
                <w:iCs/>
                <w:sz w:val="18"/>
                <w:szCs w:val="18"/>
              </w:rPr>
            </w:pPr>
          </w:p>
          <w:p w14:paraId="62AF7438" w14:textId="77777777" w:rsidR="0005531A" w:rsidRDefault="0005531A" w:rsidP="00242D72">
            <w:pPr>
              <w:jc w:val="both"/>
              <w:rPr>
                <w:rFonts w:ascii="Verdana" w:hAnsi="Verdana" w:cs="Arial"/>
                <w:iCs/>
                <w:sz w:val="18"/>
                <w:szCs w:val="18"/>
              </w:rPr>
            </w:pPr>
          </w:p>
          <w:p w14:paraId="000A6915" w14:textId="77777777" w:rsidR="0005531A" w:rsidRDefault="0005531A" w:rsidP="00242D72">
            <w:pPr>
              <w:jc w:val="center"/>
              <w:rPr>
                <w:rFonts w:ascii="Verdana" w:hAnsi="Verdana" w:cs="Arial"/>
                <w:iCs/>
                <w:sz w:val="18"/>
                <w:szCs w:val="18"/>
              </w:rPr>
            </w:pPr>
            <w:r w:rsidRPr="00FD1C7F">
              <w:rPr>
                <w:rFonts w:ascii="Verdana" w:hAnsi="Verdana" w:cs="Arial"/>
                <w:iCs/>
                <w:sz w:val="18"/>
                <w:szCs w:val="18"/>
                <w:highlight w:val="lightGray"/>
              </w:rPr>
              <w:t xml:space="preserve">Etiquetas: </w:t>
            </w:r>
            <w:r>
              <w:rPr>
                <w:rFonts w:ascii="Verdana" w:hAnsi="Verdana" w:cs="Arial"/>
                <w:iCs/>
                <w:sz w:val="18"/>
                <w:szCs w:val="18"/>
              </w:rPr>
              <w:t xml:space="preserve">distintivo, seguridad y salud laboral, prevención de riesgos laborales, accidente de trabajo, enfermedad profesional, reconocimiento </w:t>
            </w:r>
          </w:p>
          <w:p w14:paraId="2A6DEADA" w14:textId="77777777" w:rsidR="0005531A" w:rsidRDefault="0005531A" w:rsidP="00242D72">
            <w:pPr>
              <w:jc w:val="center"/>
              <w:rPr>
                <w:rFonts w:ascii="Verdana" w:hAnsi="Verdana" w:cs="Arial"/>
                <w:iCs/>
                <w:sz w:val="18"/>
                <w:szCs w:val="18"/>
              </w:rPr>
            </w:pPr>
          </w:p>
          <w:p w14:paraId="55D764B8" w14:textId="77777777" w:rsidR="0005531A" w:rsidRPr="00013514" w:rsidRDefault="0005531A" w:rsidP="00242D72">
            <w:pPr>
              <w:jc w:val="center"/>
              <w:rPr>
                <w:rFonts w:ascii="Verdana" w:hAnsi="Verdana" w:cs="Arial"/>
                <w:iCs/>
                <w:sz w:val="18"/>
                <w:szCs w:val="18"/>
              </w:rPr>
            </w:pPr>
          </w:p>
          <w:tbl>
            <w:tblPr>
              <w:tblW w:w="8862" w:type="dxa"/>
              <w:jc w:val="center"/>
              <w:tblCellMar>
                <w:left w:w="0" w:type="dxa"/>
                <w:right w:w="0" w:type="dxa"/>
              </w:tblCellMar>
              <w:tblLook w:val="04A0" w:firstRow="1" w:lastRow="0" w:firstColumn="1" w:lastColumn="0" w:noHBand="0" w:noVBand="1"/>
            </w:tblPr>
            <w:tblGrid>
              <w:gridCol w:w="8862"/>
            </w:tblGrid>
            <w:tr w:rsidR="00953B59" w:rsidRPr="00B02494" w14:paraId="784A8B27" w14:textId="77777777" w:rsidTr="00DA0587">
              <w:trPr>
                <w:trHeight w:val="498"/>
                <w:jc w:val="center"/>
              </w:trPr>
              <w:tc>
                <w:tcPr>
                  <w:tcW w:w="8862" w:type="dxa"/>
                  <w:shd w:val="clear" w:color="auto" w:fill="F2F2F2"/>
                  <w:tcMar>
                    <w:top w:w="0" w:type="dxa"/>
                    <w:left w:w="108" w:type="dxa"/>
                    <w:bottom w:w="0" w:type="dxa"/>
                    <w:right w:w="108" w:type="dxa"/>
                  </w:tcMar>
                  <w:vAlign w:val="center"/>
                  <w:hideMark/>
                </w:tcPr>
                <w:p w14:paraId="47BD82E2" w14:textId="77777777" w:rsidR="00953B59" w:rsidRDefault="00953B59" w:rsidP="00953B59">
                  <w:pPr>
                    <w:jc w:val="center"/>
                    <w:rPr>
                      <w:b/>
                      <w:sz w:val="28"/>
                      <w:szCs w:val="28"/>
                    </w:rPr>
                  </w:pPr>
                </w:p>
                <w:p w14:paraId="539B837D" w14:textId="0C4B81C1" w:rsidR="00953B59" w:rsidRPr="005C40A5" w:rsidRDefault="00953B59" w:rsidP="00953B59">
                  <w:pPr>
                    <w:jc w:val="center"/>
                    <w:rPr>
                      <w:b/>
                      <w:sz w:val="28"/>
                      <w:szCs w:val="28"/>
                    </w:rPr>
                  </w:pPr>
                  <w:r w:rsidRPr="005C40A5">
                    <w:rPr>
                      <w:b/>
                      <w:sz w:val="28"/>
                      <w:szCs w:val="28"/>
                    </w:rPr>
                    <w:t xml:space="preserve">Sobre Fraternidad-Muprespa: </w:t>
                  </w:r>
                </w:p>
                <w:p w14:paraId="101044C1" w14:textId="77777777" w:rsidR="00953B59" w:rsidRDefault="00953B59" w:rsidP="00953B59">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421</w:t>
                  </w:r>
                  <w:r w:rsidRPr="00491200">
                    <w:rPr>
                      <w:rFonts w:ascii="Calibri" w:hAnsi="Calibri" w:cs="Calibri"/>
                      <w:color w:val="auto"/>
                      <w:kern w:val="0"/>
                      <w:sz w:val="18"/>
                      <w:szCs w:val="22"/>
                      <w:lang w:val="es-ES" w:eastAsia="es-ES"/>
                    </w:rPr>
                    <w:t xml:space="preserve"> </w:t>
                  </w:r>
                  <w:r w:rsidRPr="00491200">
                    <w:rPr>
                      <w:rFonts w:ascii="Calibri" w:hAnsi="Calibri" w:cs="Calibri"/>
                      <w:color w:val="auto"/>
                      <w:kern w:val="0"/>
                      <w:sz w:val="18"/>
                      <w:szCs w:val="22"/>
                      <w:lang w:val="es-ES" w:eastAsia="en-US"/>
                    </w:rPr>
                    <w:t>empresas y</w:t>
                  </w:r>
                  <w:r w:rsidRPr="00AB0A48">
                    <w:rPr>
                      <w:rFonts w:ascii="Calibri" w:hAnsi="Calibri" w:cs="Calibri"/>
                      <w:color w:val="auto"/>
                      <w:kern w:val="0"/>
                      <w:sz w:val="18"/>
                      <w:szCs w:val="22"/>
                      <w:lang w:val="es-ES" w:eastAsia="en-US"/>
                    </w:rPr>
                    <w:t xml:space="preserve"> más de 1.600.000 trabajadores</w:t>
                  </w:r>
                  <w:r w:rsidRPr="00491200">
                    <w:rPr>
                      <w:rFonts w:ascii="Calibri" w:hAnsi="Calibri" w:cs="Calibri"/>
                      <w:color w:val="auto"/>
                      <w:kern w:val="0"/>
                      <w:sz w:val="18"/>
                      <w:szCs w:val="22"/>
                      <w:lang w:val="es-ES" w:eastAsia="es-ES"/>
                    </w:rPr>
                    <w:t>, velando por ellos, una plantilla de 2.</w:t>
                  </w:r>
                  <w:r>
                    <w:rPr>
                      <w:rFonts w:ascii="Calibri" w:hAnsi="Calibri" w:cs="Calibri"/>
                      <w:color w:val="auto"/>
                      <w:kern w:val="0"/>
                      <w:sz w:val="18"/>
                      <w:szCs w:val="22"/>
                      <w:lang w:val="es-ES" w:eastAsia="es-ES"/>
                    </w:rPr>
                    <w:t xml:space="preserve">153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5</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14:paraId="5B2A5AA2" w14:textId="77777777" w:rsidR="00953B59" w:rsidRPr="00637927" w:rsidRDefault="00953B59" w:rsidP="00953B59">
                  <w:pPr>
                    <w:rPr>
                      <w:sz w:val="8"/>
                      <w:lang w:eastAsia="ja-JP"/>
                    </w:rPr>
                  </w:pPr>
                  <w:r w:rsidRPr="00637927">
                    <w:rPr>
                      <w:sz w:val="8"/>
                      <w:lang w:eastAsia="ja-JP"/>
                    </w:rPr>
                    <w:t xml:space="preserve">   </w:t>
                  </w:r>
                </w:p>
                <w:p w14:paraId="02E3CD60" w14:textId="77777777" w:rsidR="00953B59" w:rsidRPr="00491200" w:rsidRDefault="00FA25A0" w:rsidP="00953B59">
                  <w:pPr>
                    <w:pStyle w:val="Cita"/>
                    <w:spacing w:before="0" w:after="0" w:line="240" w:lineRule="auto"/>
                    <w:jc w:val="center"/>
                    <w:rPr>
                      <w:sz w:val="18"/>
                    </w:rPr>
                  </w:pPr>
                  <w:hyperlink r:id="rId8" w:history="1">
                    <w:r w:rsidR="00953B59" w:rsidRPr="00491200">
                      <w:rPr>
                        <w:rStyle w:val="Hipervnculo"/>
                        <w:rFonts w:eastAsia="Times New Roman"/>
                        <w:sz w:val="18"/>
                      </w:rPr>
                      <w:t>fraternidad.com</w:t>
                    </w:r>
                  </w:hyperlink>
                </w:p>
              </w:tc>
            </w:tr>
            <w:tr w:rsidR="00953B59" w:rsidRPr="00B02494" w14:paraId="3E4F3D09" w14:textId="77777777" w:rsidTr="00DA0587">
              <w:trPr>
                <w:trHeight w:val="240"/>
                <w:jc w:val="center"/>
              </w:trPr>
              <w:tc>
                <w:tcPr>
                  <w:tcW w:w="8862" w:type="dxa"/>
                  <w:shd w:val="clear" w:color="auto" w:fill="F2F2F2"/>
                  <w:tcMar>
                    <w:top w:w="0" w:type="dxa"/>
                    <w:left w:w="108" w:type="dxa"/>
                    <w:bottom w:w="0" w:type="dxa"/>
                    <w:right w:w="108" w:type="dxa"/>
                  </w:tcMar>
                  <w:hideMark/>
                </w:tcPr>
                <w:p w14:paraId="5EC9489C" w14:textId="77777777" w:rsidR="00953B59" w:rsidRPr="00491200" w:rsidRDefault="00953B59" w:rsidP="00953B59">
                  <w:pPr>
                    <w:spacing w:line="240" w:lineRule="atLeast"/>
                    <w:jc w:val="center"/>
                    <w:rPr>
                      <w:b/>
                      <w:bCs/>
                      <w:sz w:val="18"/>
                      <w:szCs w:val="18"/>
                    </w:rPr>
                  </w:pPr>
                  <w:r w:rsidRPr="00491200">
                    <w:rPr>
                      <w:b/>
                      <w:bCs/>
                      <w:sz w:val="18"/>
                      <w:szCs w:val="18"/>
                    </w:rPr>
                    <w:t>GABINETE DE PRENSA</w:t>
                  </w:r>
                </w:p>
                <w:p w14:paraId="6AF379BD" w14:textId="78E7E8A3" w:rsidR="00953B59" w:rsidRPr="00491200" w:rsidRDefault="00FA25A0" w:rsidP="00953B59">
                  <w:pPr>
                    <w:spacing w:line="240" w:lineRule="atLeast"/>
                    <w:jc w:val="center"/>
                    <w:rPr>
                      <w:b/>
                      <w:bCs/>
                      <w:sz w:val="18"/>
                      <w:szCs w:val="18"/>
                    </w:rPr>
                  </w:pPr>
                  <w:hyperlink r:id="rId9" w:history="1">
                    <w:r w:rsidR="00953B59" w:rsidRPr="00491200">
                      <w:rPr>
                        <w:b/>
                        <w:bCs/>
                        <w:sz w:val="18"/>
                        <w:szCs w:val="18"/>
                      </w:rPr>
                      <w:t>gabineteprensa@fraternidad.com</w:t>
                    </w:r>
                  </w:hyperlink>
                </w:p>
                <w:p w14:paraId="1992252C" w14:textId="77777777" w:rsidR="00953B59" w:rsidRDefault="00953B59" w:rsidP="00953B59">
                  <w:pPr>
                    <w:spacing w:line="240" w:lineRule="atLeast"/>
                    <w:jc w:val="center"/>
                    <w:rPr>
                      <w:b/>
                      <w:bCs/>
                      <w:sz w:val="18"/>
                      <w:szCs w:val="18"/>
                    </w:rPr>
                  </w:pPr>
                  <w:r w:rsidRPr="00491200">
                    <w:rPr>
                      <w:b/>
                      <w:bCs/>
                      <w:sz w:val="18"/>
                      <w:szCs w:val="18"/>
                    </w:rPr>
                    <w:t>C/ Cervantes, 44, 1º Izquierda. 28014, Madrid</w:t>
                  </w:r>
                </w:p>
                <w:p w14:paraId="16A8D6D6" w14:textId="77777777" w:rsidR="00953B59" w:rsidRDefault="00953B59" w:rsidP="00953B59">
                  <w:pPr>
                    <w:spacing w:line="240" w:lineRule="atLeast"/>
                    <w:jc w:val="center"/>
                    <w:rPr>
                      <w:b/>
                      <w:bCs/>
                      <w:sz w:val="18"/>
                      <w:szCs w:val="18"/>
                    </w:rPr>
                  </w:pPr>
                </w:p>
                <w:p w14:paraId="66469F04" w14:textId="77777777" w:rsidR="00953B59" w:rsidRPr="00491200" w:rsidRDefault="00953B59" w:rsidP="00953B59">
                  <w:pPr>
                    <w:spacing w:line="240" w:lineRule="atLeast"/>
                    <w:jc w:val="center"/>
                    <w:rPr>
                      <w:b/>
                      <w:bCs/>
                      <w:i/>
                      <w:iCs/>
                      <w:sz w:val="18"/>
                    </w:rPr>
                  </w:pPr>
                </w:p>
              </w:tc>
            </w:tr>
          </w:tbl>
          <w:p w14:paraId="77CF91C5" w14:textId="77777777" w:rsidR="0005531A" w:rsidRPr="00530184" w:rsidRDefault="0005531A" w:rsidP="00242D72">
            <w:pPr>
              <w:jc w:val="both"/>
              <w:rPr>
                <w:rFonts w:ascii="Verdana" w:hAnsi="Verdana"/>
              </w:rPr>
            </w:pPr>
          </w:p>
        </w:tc>
      </w:tr>
    </w:tbl>
    <w:p w14:paraId="45F95CFD" w14:textId="77777777" w:rsidR="0005531A" w:rsidRDefault="0005531A" w:rsidP="0005531A">
      <w:pPr>
        <w:ind w:hanging="284"/>
        <w:jc w:val="both"/>
        <w:rPr>
          <w:rFonts w:ascii="Verdana" w:hAnsi="Verdana"/>
          <w:b/>
          <w:sz w:val="18"/>
          <w:szCs w:val="18"/>
        </w:rPr>
      </w:pPr>
    </w:p>
    <w:p w14:paraId="0A7135E6" w14:textId="77777777" w:rsidR="009D1370" w:rsidRDefault="009D1370"/>
    <w:sectPr w:rsidR="009D1370" w:rsidSect="00F35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47F42"/>
    <w:multiLevelType w:val="hybridMultilevel"/>
    <w:tmpl w:val="BA840A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F2049F6"/>
    <w:multiLevelType w:val="hybridMultilevel"/>
    <w:tmpl w:val="5E94C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52"/>
    <w:rsid w:val="00013F37"/>
    <w:rsid w:val="000215EC"/>
    <w:rsid w:val="0005531A"/>
    <w:rsid w:val="001A66EB"/>
    <w:rsid w:val="002224F6"/>
    <w:rsid w:val="00243EC5"/>
    <w:rsid w:val="00284A12"/>
    <w:rsid w:val="002E19D9"/>
    <w:rsid w:val="00373401"/>
    <w:rsid w:val="003E1C7C"/>
    <w:rsid w:val="00500652"/>
    <w:rsid w:val="00531E5B"/>
    <w:rsid w:val="00564AF4"/>
    <w:rsid w:val="00633703"/>
    <w:rsid w:val="006776A7"/>
    <w:rsid w:val="0072648C"/>
    <w:rsid w:val="007D26EA"/>
    <w:rsid w:val="007E72C1"/>
    <w:rsid w:val="008C0712"/>
    <w:rsid w:val="008E55D7"/>
    <w:rsid w:val="0091200C"/>
    <w:rsid w:val="009537D1"/>
    <w:rsid w:val="00953B59"/>
    <w:rsid w:val="009745AD"/>
    <w:rsid w:val="009D1370"/>
    <w:rsid w:val="00A55D3D"/>
    <w:rsid w:val="00A64CE5"/>
    <w:rsid w:val="00AD3D40"/>
    <w:rsid w:val="00B110A6"/>
    <w:rsid w:val="00B523E4"/>
    <w:rsid w:val="00B85F4A"/>
    <w:rsid w:val="00B9393E"/>
    <w:rsid w:val="00BD26AE"/>
    <w:rsid w:val="00BE4D99"/>
    <w:rsid w:val="00CF4960"/>
    <w:rsid w:val="00CF6525"/>
    <w:rsid w:val="00D30EB3"/>
    <w:rsid w:val="00D511E2"/>
    <w:rsid w:val="00D957F7"/>
    <w:rsid w:val="00DA30FB"/>
    <w:rsid w:val="00FA2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779816"/>
  <w15:chartTrackingRefBased/>
  <w15:docId w15:val="{5537337B-92BD-483D-A96B-AA142582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1A"/>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5531A"/>
    <w:rPr>
      <w:color w:val="0000FF"/>
      <w:u w:val="single"/>
    </w:rPr>
  </w:style>
  <w:style w:type="paragraph" w:styleId="Cita">
    <w:name w:val="Quote"/>
    <w:basedOn w:val="Normal"/>
    <w:next w:val="Normal"/>
    <w:link w:val="CitaCar"/>
    <w:uiPriority w:val="9"/>
    <w:qFormat/>
    <w:rsid w:val="0005531A"/>
    <w:pPr>
      <w:spacing w:before="40" w:after="160" w:line="288" w:lineRule="auto"/>
      <w:jc w:val="both"/>
    </w:pPr>
    <w:rPr>
      <w:rFonts w:ascii="Verdana" w:hAnsi="Verdana" w:cs="Times New Roman"/>
      <w:color w:val="595959"/>
      <w:kern w:val="20"/>
      <w:szCs w:val="20"/>
      <w:lang w:val="x-none" w:eastAsia="ja-JP"/>
    </w:rPr>
  </w:style>
  <w:style w:type="character" w:customStyle="1" w:styleId="CitaCar">
    <w:name w:val="Cita Car"/>
    <w:basedOn w:val="Fuentedeprrafopredeter"/>
    <w:link w:val="Cita"/>
    <w:uiPriority w:val="9"/>
    <w:rsid w:val="0005531A"/>
    <w:rPr>
      <w:rFonts w:ascii="Verdana" w:eastAsia="Calibri" w:hAnsi="Verdana" w:cs="Times New Roman"/>
      <w:color w:val="595959"/>
      <w:kern w:val="20"/>
      <w:szCs w:val="20"/>
      <w:lang w:val="x-none" w:eastAsia="ja-JP"/>
    </w:rPr>
  </w:style>
  <w:style w:type="paragraph" w:styleId="Prrafodelista">
    <w:name w:val="List Paragraph"/>
    <w:basedOn w:val="Normal"/>
    <w:uiPriority w:val="34"/>
    <w:qFormat/>
    <w:rsid w:val="0005531A"/>
    <w:pPr>
      <w:spacing w:after="200" w:line="276" w:lineRule="auto"/>
      <w:ind w:left="720"/>
      <w:contextualSpacing/>
    </w:pPr>
    <w:rPr>
      <w:rFonts w:cs="Times New Roman"/>
      <w:lang w:eastAsia="en-US"/>
    </w:rPr>
  </w:style>
  <w:style w:type="paragraph" w:styleId="NormalWeb">
    <w:name w:val="Normal (Web)"/>
    <w:basedOn w:val="Normal"/>
    <w:uiPriority w:val="99"/>
    <w:unhideWhenUsed/>
    <w:rsid w:val="0005531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0820.8DF2F01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jrblazquez\AppData\Local\Microsoft\Windows\INetCache\Content.Outlook\AppData\Local\Microsoft\Windows\INetCache\mfocinos\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974</Words>
  <Characters>5358</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SrvGestion</dc:creator>
  <cp:keywords/>
  <dc:description/>
  <cp:lastModifiedBy>Fociños Gonzalez, Margarita</cp:lastModifiedBy>
  <cp:revision>2</cp:revision>
  <dcterms:created xsi:type="dcterms:W3CDTF">2025-05-21T09:59:00Z</dcterms:created>
  <dcterms:modified xsi:type="dcterms:W3CDTF">2025-05-21T09:59:00Z</dcterms:modified>
</cp:coreProperties>
</file>